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D8" w:rsidRPr="00A97BD8" w:rsidRDefault="009D52AD" w:rsidP="00A97BD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729639"/>
            <wp:effectExtent l="0" t="0" r="0" b="0"/>
            <wp:docPr id="1" name="Рисунок 1" descr="F:\рабочие программы 2018-2019 учебный год\сканы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18-2019 учебный год\сканы\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97BD8" w:rsidRPr="00A97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E00BC2" w:rsidRPr="00B64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A97BD8" w:rsidRPr="00A97B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97BD8" w:rsidRPr="00A97BD8" w:rsidRDefault="00A97BD8" w:rsidP="00A97BD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английскому языку составлена на основе:</w:t>
      </w:r>
    </w:p>
    <w:p w:rsidR="00A97BD8" w:rsidRPr="00A97BD8" w:rsidRDefault="00A97BD8" w:rsidP="00A97BD8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Авторской программы для общеобразовательных учреждений. Английский язык:</w:t>
      </w:r>
    </w:p>
    <w:p w:rsidR="00A97BD8" w:rsidRPr="00A97BD8" w:rsidRDefault="00A97BD8" w:rsidP="00A97BD8">
      <w:pPr>
        <w:autoSpaceDE w:val="0"/>
        <w:autoSpaceDN w:val="0"/>
        <w:adjustRightInd w:val="0"/>
        <w:spacing w:after="0"/>
        <w:ind w:left="720"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 </w:t>
      </w:r>
      <w:proofErr w:type="spellStart"/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Rainbow</w:t>
      </w:r>
      <w:proofErr w:type="spellEnd"/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English</w:t>
      </w:r>
      <w:proofErr w:type="spellEnd"/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  5-9 классы авт. О.В Афанасьева, И.В Михеева, </w:t>
      </w:r>
      <w:r w:rsidR="00B64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Н.В. Языкова, Е.А. Колесникова</w:t>
      </w:r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.- </w:t>
      </w:r>
      <w:proofErr w:type="spellStart"/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М.:Дрофа</w:t>
      </w:r>
      <w:proofErr w:type="spellEnd"/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</w:t>
      </w:r>
      <w:r w:rsidR="00B64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A97BD8" w:rsidRPr="00A97BD8" w:rsidRDefault="00A97BD8" w:rsidP="00A97BD8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Федерального  государственного  образовательного стандарта основного общего образования (приказ  Минобрнауки России от 17.12.2010  № 1897)  с изменениями  (приказ Минобрнауки России  от 26.11.2010  № 1241);</w:t>
      </w:r>
    </w:p>
    <w:p w:rsidR="00A97BD8" w:rsidRPr="00A97BD8" w:rsidRDefault="00A97BD8" w:rsidP="00A97BD8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Федерального перечня учебников,  рекомендованных к использованию при  реализации имеющих государственную аккредитацию образовательных программ начального, общего, основного общего, среднего</w:t>
      </w:r>
      <w:r w:rsidR="00260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общего  образования</w:t>
      </w:r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A97BD8" w:rsidRPr="00A97BD8" w:rsidRDefault="00A97BD8" w:rsidP="00A97BD8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Основной образовательной программы основного об</w:t>
      </w:r>
      <w:r w:rsidR="00B64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щего образования М</w:t>
      </w:r>
      <w:r w:rsid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B64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</w:t>
      </w:r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Бочкаревская СОШ</w:t>
      </w:r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:rsidR="00277BFE" w:rsidRDefault="00A97BD8" w:rsidP="00A97BD8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Положения о рабочей программе </w:t>
      </w:r>
      <w:r w:rsidR="00277BFE" w:rsidRP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«Бочкаревская СОШ</w:t>
      </w:r>
    </w:p>
    <w:p w:rsidR="00A97BD8" w:rsidRPr="00277BFE" w:rsidRDefault="00A97BD8" w:rsidP="00A97BD8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Календарного учебного графика М</w:t>
      </w:r>
      <w:r w:rsidR="00277BFE" w:rsidRP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 «</w:t>
      </w:r>
      <w:r w:rsidR="00277BFE" w:rsidRP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Бочкаревская</w:t>
      </w:r>
      <w:r w:rsidRP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 на 201</w:t>
      </w:r>
      <w:r w:rsid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-201</w:t>
      </w:r>
      <w:r w:rsid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 </w:t>
      </w:r>
      <w:r w:rsidRP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учебный год;  </w:t>
      </w:r>
    </w:p>
    <w:p w:rsidR="00A97BD8" w:rsidRPr="00A97BD8" w:rsidRDefault="00A97BD8" w:rsidP="00A97BD8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Устава М</w:t>
      </w:r>
      <w:r w:rsid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 «</w:t>
      </w:r>
      <w:r w:rsidR="00277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Бочкаревская</w:t>
      </w:r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 </w:t>
      </w:r>
    </w:p>
    <w:p w:rsidR="00A97BD8" w:rsidRPr="00A97BD8" w:rsidRDefault="00A97BD8" w:rsidP="00A97BD8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учётом требований, установленных СанПиН  2.4.2. 2821-10 (с изменениями от 24.12.2015г №81</w:t>
      </w:r>
      <w:proofErr w:type="gramEnd"/>
    </w:p>
    <w:p w:rsidR="00A97BD8" w:rsidRPr="00A97BD8" w:rsidRDefault="00A97BD8" w:rsidP="00A97BD8">
      <w:pPr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ориентирована</w:t>
      </w:r>
      <w:proofErr w:type="gramEnd"/>
      <w:r w:rsidRPr="00A9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работу по учебно-методическому комплекту:</w:t>
      </w:r>
    </w:p>
    <w:p w:rsidR="00A97BD8" w:rsidRPr="00A97BD8" w:rsidRDefault="00A97BD8" w:rsidP="00A97B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7B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Rainbow</w:t>
      </w:r>
      <w:r w:rsidRPr="00A97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B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включает в себя:</w:t>
      </w:r>
    </w:p>
    <w:p w:rsidR="00A97BD8" w:rsidRPr="00A97BD8" w:rsidRDefault="00A97BD8" w:rsidP="00A97BD8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</w:t>
      </w:r>
      <w:r w:rsidRPr="00974D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 Ч. 1: учебник для общеобразовательных учреждений/О. В. Афанасьева, И. В. Михеева, К. М. Баранова. – М.: Дрофа, 2013. - (</w:t>
      </w:r>
      <w:proofErr w:type="spell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). (комплект);</w:t>
      </w:r>
    </w:p>
    <w:p w:rsidR="00A97BD8" w:rsidRPr="00A97BD8" w:rsidRDefault="00A97BD8" w:rsidP="00A97BD8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</w:t>
      </w:r>
      <w:r w:rsidRPr="00E00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proofErr w:type="gram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Ч. 2: учебник для общеобразовательных учреждений/О. В. Афанасьева, И. В. Михеева, К. М. Баранова. – М.: Дрофа, 2013. - (</w:t>
      </w:r>
      <w:proofErr w:type="spell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омплект);</w:t>
      </w:r>
    </w:p>
    <w:p w:rsidR="00A97BD8" w:rsidRPr="00A97BD8" w:rsidRDefault="00A97BD8" w:rsidP="00A97BD8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</w:t>
      </w: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7</w:t>
      </w: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 рабочая тетрадь / О. В. Афанасьева, И. В. Михеева, К.)М. Баранова. – М.: Дрофа, 2013. - (</w:t>
      </w:r>
      <w:proofErr w:type="spell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емонстрационный);</w:t>
      </w:r>
    </w:p>
    <w:p w:rsidR="00A97BD8" w:rsidRPr="00A97BD8" w:rsidRDefault="00A97BD8" w:rsidP="00A97BD8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</w:t>
      </w:r>
      <w:r w:rsidRPr="00E00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 Лексико-грамматический практикум к учебнику О. В. Афанасьевой, И. В. Михеевой, К. М. Барановой / О. В. Афанасьева, И. В. Михеева, К. М. Баранова. – М.: Дрофа, 2014. - (</w:t>
      </w:r>
      <w:proofErr w:type="spell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емонстрационный);</w:t>
      </w:r>
    </w:p>
    <w:p w:rsidR="00A97BD8" w:rsidRPr="00A97BD8" w:rsidRDefault="00A97BD8" w:rsidP="00A97BD8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 О. В. Афанасьевой, И. В. Михеевой, К. М. Барановой Английский язык:  «</w:t>
      </w:r>
      <w:proofErr w:type="spell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Учебник английского </w:t>
      </w: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для </w:t>
      </w:r>
      <w:r w:rsidRPr="00E00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CD MP3</w:t>
      </w:r>
    </w:p>
    <w:p w:rsidR="00A97BD8" w:rsidRPr="00A97BD8" w:rsidRDefault="00A97BD8" w:rsidP="00A97BD8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учителя:</w:t>
      </w:r>
    </w:p>
    <w:p w:rsidR="00A97BD8" w:rsidRPr="00A97BD8" w:rsidRDefault="00A97BD8" w:rsidP="00B6433A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Авторской программы для общеобразовательных учреждений. Английский язык: " </w:t>
      </w:r>
      <w:proofErr w:type="spellStart"/>
      <w:r w:rsidRPr="00A9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Rainbow</w:t>
      </w:r>
      <w:proofErr w:type="spellEnd"/>
      <w:r w:rsidRPr="00A9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9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English</w:t>
      </w:r>
      <w:proofErr w:type="spellEnd"/>
      <w:r w:rsidRPr="00A9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 5-9 классы авт. О.</w:t>
      </w:r>
      <w:proofErr w:type="gramStart"/>
      <w:r w:rsidRPr="00A9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A9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Афанасьева, И.В Михеева, Н.В. Языкова, Е.А. Колесникова</w:t>
      </w:r>
      <w:proofErr w:type="gramStart"/>
      <w:r w:rsidRPr="00A9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.</w:t>
      </w:r>
      <w:proofErr w:type="gramEnd"/>
      <w:r w:rsidRPr="00A9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A9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М.:Дрофа</w:t>
      </w:r>
      <w:proofErr w:type="spellEnd"/>
      <w:r w:rsidRPr="00A9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2016.;</w:t>
      </w:r>
    </w:p>
    <w:p w:rsidR="00A97BD8" w:rsidRPr="00A97BD8" w:rsidRDefault="00A97BD8" w:rsidP="00A97BD8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Диагно</w:t>
      </w: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 результатов образования. 7</w:t>
      </w: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кл.: учебно-методическое пособие к учебнику О. В. Афанасьевой, И. В. Михеевой, К. М. Барановой/О. В. Афанасьева, И. В. Михеева, Е. А. Колесникова. – М.: Дрофа, 2014. – (</w:t>
      </w:r>
      <w:proofErr w:type="spell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97BD8" w:rsidRPr="00A97BD8" w:rsidRDefault="00A97BD8" w:rsidP="00A97BD8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Английский яз</w:t>
      </w: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ык. 7</w:t>
      </w: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книга для учителя к учебнику О.А. Афанасьевой,  И.В. Михеевой: учебно-методическое пособие / Афанасьева О.А., Михеева И.В., Колесникова Е.А. – М.: Дрофа, 2015. – 203,[5] с. – (</w:t>
      </w:r>
      <w:r w:rsidRPr="00A97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gram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proofErr w:type="gramEnd"/>
      <w:r w:rsidRPr="00A97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inbowEnglish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7BD8" w:rsidRPr="00A97BD8" w:rsidRDefault="00A97BD8" w:rsidP="00A97BD8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</w:t>
      </w: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язык. Контрольные  работы. 7</w:t>
      </w:r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кл.: учебно-методическое пособие к учебнику О.А. Афанасьевой,  И.В. Михеевой, К.М.Барановой / Афанасьева О.А., Михеева И.В., Баранова К.М. – М.: Дрофа, 2017. – 64 с. – (</w:t>
      </w:r>
      <w:proofErr w:type="spell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Start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inbowEnglish</w:t>
      </w:r>
      <w:proofErr w:type="spellEnd"/>
      <w:r w:rsidRPr="00A97BD8">
        <w:rPr>
          <w:rFonts w:ascii="Times New Roman" w:eastAsia="Times New Roman" w:hAnsi="Times New Roman" w:cs="Times New Roman"/>
          <w:sz w:val="24"/>
          <w:szCs w:val="24"/>
          <w:lang w:eastAsia="ru-RU"/>
        </w:rPr>
        <w:t>) –демонстрационный</w:t>
      </w:r>
    </w:p>
    <w:p w:rsidR="00A97BD8" w:rsidRPr="00974D10" w:rsidRDefault="00A97BD8" w:rsidP="0037750C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37750C" w:rsidRPr="00E00BC2" w:rsidRDefault="0037750C" w:rsidP="0037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программы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00BC2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федеральным компонентом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  <w:proofErr w:type="gramEnd"/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6086">
        <w:rPr>
          <w:rFonts w:ascii="Times New Roman" w:eastAsia="Calibri" w:hAnsi="Times New Roman" w:cs="Times New Roman"/>
          <w:b/>
          <w:bCs/>
          <w:sz w:val="24"/>
          <w:szCs w:val="24"/>
        </w:rPr>
        <w:t>Речевая компетенция</w:t>
      </w:r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 — готовность и способность осуществлять межкультурное общение в четырех видах речевой деятельности (говорении, аудировании, чтении и письме), планировать свое речевое и неречевое поведение.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6086">
        <w:rPr>
          <w:rFonts w:ascii="Times New Roman" w:eastAsia="Calibri" w:hAnsi="Times New Roman" w:cs="Times New Roman"/>
          <w:b/>
          <w:bCs/>
          <w:sz w:val="24"/>
          <w:szCs w:val="24"/>
        </w:rPr>
        <w:t>Языковая компетенция</w:t>
      </w:r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6086">
        <w:rPr>
          <w:rFonts w:ascii="Times New Roman" w:eastAsia="Calibri" w:hAnsi="Times New Roman" w:cs="Times New Roman"/>
          <w:b/>
          <w:bCs/>
          <w:sz w:val="24"/>
          <w:szCs w:val="24"/>
        </w:rPr>
        <w:t>Социокультурная компетенция</w:t>
      </w:r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 — готовность и способность учащихся строить свое межкультурное общение на основе </w:t>
      </w:r>
      <w:proofErr w:type="gramStart"/>
      <w:r w:rsidRPr="00E00BC2">
        <w:rPr>
          <w:rFonts w:ascii="Times New Roman" w:eastAsia="Calibri" w:hAnsi="Times New Roman" w:cs="Times New Roman"/>
          <w:bCs/>
          <w:sz w:val="24"/>
          <w:szCs w:val="24"/>
        </w:rPr>
        <w:t>знаний культуры народа страны/стран изучаемого</w:t>
      </w:r>
      <w:proofErr w:type="gramEnd"/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6086">
        <w:rPr>
          <w:rFonts w:ascii="Times New Roman" w:eastAsia="Calibri" w:hAnsi="Times New Roman" w:cs="Times New Roman"/>
          <w:b/>
          <w:bCs/>
          <w:sz w:val="24"/>
          <w:szCs w:val="24"/>
        </w:rPr>
        <w:t>Компенсаторная</w:t>
      </w:r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6086">
        <w:rPr>
          <w:rFonts w:ascii="Times New Roman" w:eastAsia="Calibri" w:hAnsi="Times New Roman" w:cs="Times New Roman"/>
          <w:b/>
          <w:bCs/>
          <w:sz w:val="24"/>
          <w:szCs w:val="24"/>
        </w:rPr>
        <w:t>компетенция</w:t>
      </w:r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Учебно-познавательная </w:t>
      </w:r>
      <w:r w:rsidRPr="000A6086">
        <w:rPr>
          <w:rFonts w:ascii="Times New Roman" w:eastAsia="Calibri" w:hAnsi="Times New Roman" w:cs="Times New Roman"/>
          <w:b/>
          <w:bCs/>
          <w:sz w:val="24"/>
          <w:szCs w:val="24"/>
        </w:rPr>
        <w:t>компетенция</w:t>
      </w:r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Говоря об общеобразовательной цели обучения ИЯ, необходимо иметь в виду три ее аспекта: общее, филологическое и социокультурное образование.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Общее образование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Оно обеспечивается разнообразием </w:t>
      </w:r>
      <w:proofErr w:type="spellStart"/>
      <w:r w:rsidRPr="00E00BC2">
        <w:rPr>
          <w:rFonts w:ascii="Times New Roman" w:eastAsia="Calibri" w:hAnsi="Times New Roman" w:cs="Times New Roman"/>
          <w:bCs/>
          <w:sz w:val="24"/>
          <w:szCs w:val="24"/>
        </w:rPr>
        <w:t>фактологических</w:t>
      </w:r>
      <w:proofErr w:type="spellEnd"/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самодостаточности различных языков и культур, о человеке </w:t>
      </w:r>
      <w:proofErr w:type="gramStart"/>
      <w:r w:rsidRPr="00E00BC2">
        <w:rPr>
          <w:rFonts w:ascii="Times New Roman" w:eastAsia="Calibri" w:hAnsi="Times New Roman" w:cs="Times New Roman"/>
          <w:bCs/>
          <w:sz w:val="24"/>
          <w:szCs w:val="24"/>
        </w:rPr>
        <w:t>как</w:t>
      </w:r>
      <w:proofErr w:type="gramEnd"/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 о языковой личности и особенностях вторичной языковой личности, изучающей иностранные языки и культуры; дальнейшее совершенствование умений оперирования основными лингвистическими терминами, развитие языковой и контекстуальной догадки, чувства языка.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Филологическое образование обеспечивается: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а) сравнением родного и изучаемого языков, учетом и опорой на родной, русский язык (в условиях работы в национальных школах);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б) сравнением языковых явлений внутри изучаемого языка;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в) сопоставлением явлений культуры контактируемых социумов на основе культурных универсалий;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Социокультурное образование нацелено на развитие мировосприятия школьников, национального самосознания, общепланетарного образа мышления; обучение этически приемлемым и юридически оправданным </w:t>
      </w:r>
      <w:proofErr w:type="spellStart"/>
      <w:r w:rsidRPr="00E00BC2">
        <w:rPr>
          <w:rFonts w:ascii="Times New Roman" w:eastAsia="Calibri" w:hAnsi="Times New Roman" w:cs="Times New Roman"/>
          <w:bCs/>
          <w:sz w:val="24"/>
          <w:szCs w:val="24"/>
        </w:rPr>
        <w:t>политкорректным</w:t>
      </w:r>
      <w:proofErr w:type="spellEnd"/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 Социокультурное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важнейших компонентов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 места, статуса и ролей участников общения, отношений между ними.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Развивающая цель обучения английскому языку состоит в развитии учащихся как личностей и как членов общества.</w:t>
      </w:r>
    </w:p>
    <w:p w:rsidR="0037750C" w:rsidRPr="00E00BC2" w:rsidRDefault="0037750C" w:rsidP="003775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Развитие школьника как личности предполагает: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—развитие языковых, интеллектуальных и познавательных способностей (восприятия, памяти, мышления, воображения);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—развитие умения самостоятельно добывать и интерпретировать информацию;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—развитие умений языковой и контекстуальной догадки, переноса знаний и навыков в новую ситуацию;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—развитие ценностных ориентаций, чувств и эмоций;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—развитие способности и готовности вступать в иноязычное межкультурное общение;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—развитие потребности в дальнейшем самообразовании в области ИЯ.</w:t>
      </w:r>
    </w:p>
    <w:p w:rsidR="0037750C" w:rsidRPr="00E00BC2" w:rsidRDefault="0037750C" w:rsidP="003775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Развитие учащихся как членов общества предполагает: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—развитие умений самореализации и социальной адаптации;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—развитие чувства достоинства и самоуважения;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>—развитие национального самосознания.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</w:t>
      </w:r>
      <w:proofErr w:type="spellStart"/>
      <w:r w:rsidRPr="00E00BC2">
        <w:rPr>
          <w:rFonts w:ascii="Times New Roman" w:eastAsia="Calibri" w:hAnsi="Times New Roman" w:cs="Times New Roman"/>
          <w:bCs/>
          <w:sz w:val="24"/>
          <w:szCs w:val="24"/>
        </w:rPr>
        <w:t>аудированием</w:t>
      </w:r>
      <w:proofErr w:type="spellEnd"/>
      <w:r w:rsidRPr="00E00BC2">
        <w:rPr>
          <w:rFonts w:ascii="Times New Roman" w:eastAsia="Calibri" w:hAnsi="Times New Roman" w:cs="Times New Roman"/>
          <w:bCs/>
          <w:sz w:val="24"/>
          <w:szCs w:val="24"/>
        </w:rPr>
        <w:t>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 по широкому кругу вопросов изучаемой тематики.</w:t>
      </w:r>
      <w:proofErr w:type="gramEnd"/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</w:t>
      </w:r>
      <w:proofErr w:type="gramStart"/>
      <w:r w:rsidRPr="00E00BC2">
        <w:rPr>
          <w:rFonts w:ascii="Times New Roman" w:eastAsia="Calibri" w:hAnsi="Times New Roman" w:cs="Times New Roman"/>
          <w:bCs/>
          <w:sz w:val="24"/>
          <w:szCs w:val="24"/>
        </w:rPr>
        <w:t>что</w:t>
      </w:r>
      <w:proofErr w:type="gramEnd"/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 безусловно способствует формированию поликультурной личности школьников.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BC2">
        <w:rPr>
          <w:rFonts w:ascii="Times New Roman" w:eastAsia="Calibri" w:hAnsi="Times New Roman" w:cs="Times New Roman"/>
          <w:bCs/>
          <w:sz w:val="24"/>
          <w:szCs w:val="24"/>
        </w:rPr>
        <w:t xml:space="preserve"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E00BC2">
        <w:rPr>
          <w:rFonts w:ascii="Times New Roman" w:eastAsia="Calibri" w:hAnsi="Times New Roman" w:cs="Times New Roman"/>
          <w:bCs/>
          <w:sz w:val="24"/>
          <w:szCs w:val="24"/>
        </w:rPr>
        <w:t>собственных</w:t>
      </w:r>
      <w:proofErr w:type="gramEnd"/>
      <w:r w:rsidRPr="00E00BC2">
        <w:rPr>
          <w:rFonts w:ascii="Times New Roman" w:eastAsia="Calibri" w:hAnsi="Times New Roman" w:cs="Times New Roman"/>
          <w:bCs/>
          <w:sz w:val="24"/>
          <w:szCs w:val="24"/>
        </w:rPr>
        <w:t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00BC2">
        <w:rPr>
          <w:rFonts w:ascii="Times New Roman" w:eastAsia="Calibri" w:hAnsi="Times New Roman" w:cs="Times New Roman"/>
          <w:bCs/>
          <w:sz w:val="24"/>
          <w:szCs w:val="24"/>
        </w:rPr>
        <w:t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эмпатии, толерантного отношения к проявлениям иной, «чужой» культуры.</w:t>
      </w:r>
      <w:proofErr w:type="gramEnd"/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0BC2">
        <w:rPr>
          <w:rFonts w:ascii="Times New Roman" w:eastAsia="Calibri" w:hAnsi="Times New Roman" w:cs="Times New Roman"/>
          <w:bCs/>
          <w:sz w:val="24"/>
          <w:szCs w:val="24"/>
        </w:rPr>
        <w:t>Выбор данной программы и учебно-методического комплекса обусловлен тем,</w:t>
      </w:r>
      <w:r w:rsidRPr="00E00BC2">
        <w:rPr>
          <w:rFonts w:ascii="Times New Roman" w:eastAsia="Calibri" w:hAnsi="Times New Roman" w:cs="Times New Roman"/>
          <w:sz w:val="24"/>
          <w:szCs w:val="24"/>
        </w:rPr>
        <w:t xml:space="preserve">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стандартов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0A6086" w:rsidRDefault="000A6086" w:rsidP="000A6086">
      <w:pPr>
        <w:tabs>
          <w:tab w:val="left" w:pos="5194"/>
          <w:tab w:val="center" w:pos="7285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7750C" w:rsidRPr="00B6433A" w:rsidRDefault="000A6086" w:rsidP="000A6086">
      <w:pPr>
        <w:tabs>
          <w:tab w:val="left" w:pos="5194"/>
          <w:tab w:val="center" w:pos="7285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750C" w:rsidRPr="00B6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КОМПЕТЕНЦИЯ.</w:t>
      </w:r>
    </w:p>
    <w:p w:rsidR="0037750C" w:rsidRPr="00B6433A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продолжается развитие речевых умений диалога этикетного характера, диалога-расспроса, диалога — побуждения к действию, начинается овладение умением диалога — обмена мнениями.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 этикетного характера —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соглашаться.</w:t>
      </w:r>
      <w:proofErr w:type="gramEnd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диалога— 3 реплики со стороны каждого учащегося.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Диалог-расспрос — запрашивать и сообщать фактическую информацию (кто?, что?, где?, когда?, куда?, как?, с кем?, почему?), переходя с позиции спрашивающего на позицию отвечающего; целенаправленно расспрашивать.</w:t>
      </w:r>
      <w:proofErr w:type="gramEnd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диалогов </w:t>
      </w:r>
      <w:proofErr w:type="gramStart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—д</w:t>
      </w:r>
      <w:proofErr w:type="gramEnd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 4 реплик с каждой стороны.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Диалог— </w:t>
      </w:r>
      <w:proofErr w:type="gramStart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буждение к действию — 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участие. Объем диалога— 3 реплики с каждой стороны.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Диалог— </w:t>
      </w:r>
      <w:proofErr w:type="gramStart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мнениями — выражать свою точку зрения, выражать согласие/несогласие с мнением собеседника; высказывать одобрение/неодобрение относительно мнения партнера. Объем диалогов— 3 реплики со стороны каждого участника общения.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 фактах и событиях с использованием таких типов речи, как повествование, сообщение, описание; изложение основного содержания прочитанного с опорой на текст; выражение своего мнения в связи с прочитанным и прослушанным текстом; сообщения по результатам проведенной проектной работы. Объем монологического высказывания — 8—10 фраз.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воспринимать на слух иноязычный текст предусматривает понимание </w:t>
      </w:r>
      <w:proofErr w:type="gramStart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proofErr w:type="gramEnd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тему и факты сообщения;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вычленять смысловые вехи;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детали;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главное, отличать главное от </w:t>
      </w:r>
      <w:proofErr w:type="gramStart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второстепенного</w:t>
      </w:r>
      <w:proofErr w:type="gramEnd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 понимать необходимую информацию в сообщениях прагматического характера с опорой на языковую догадку, контекст.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текстов для аудирования — 1—1,5 минуты.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проникновения в их содержание в зависимости от вида чтения: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 речи для 7 класса, отражающее особенности культуры Великобритании, США.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ознакомительного чтения — 400—500 слов без учета артиклей.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Предполагается формирование следующих умений:</w:t>
      </w:r>
    </w:p>
    <w:p w:rsidR="0037750C" w:rsidRPr="00E00BC2" w:rsidRDefault="0037750C" w:rsidP="0037750C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тему и основное содержание текста (на уровне </w:t>
      </w:r>
      <w:proofErr w:type="spellStart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фактологической</w:t>
      </w:r>
      <w:proofErr w:type="spellEnd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информации);</w:t>
      </w:r>
    </w:p>
    <w:p w:rsidR="0037750C" w:rsidRPr="00E00BC2" w:rsidRDefault="0037750C" w:rsidP="0037750C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смысловые вехи, основную мысль текста;</w:t>
      </w:r>
    </w:p>
    <w:p w:rsidR="0037750C" w:rsidRPr="00E00BC2" w:rsidRDefault="0037750C" w:rsidP="0037750C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вычленять причинно-следственные связи в тексте;</w:t>
      </w:r>
    </w:p>
    <w:p w:rsidR="0037750C" w:rsidRPr="00E00BC2" w:rsidRDefault="0037750C" w:rsidP="0037750C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и логично излагать содержание текста;</w:t>
      </w:r>
    </w:p>
    <w:p w:rsidR="0037750C" w:rsidRPr="00E00BC2" w:rsidRDefault="0037750C" w:rsidP="0037750C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</w:t>
      </w:r>
      <w:proofErr w:type="gramStart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сопоставлять факты в различных культурах.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текста осуществляется на несложных аутентичных материалах, ориентированных на предметное содержание речи на этом этапе. Предполагается овладение следующими умениями: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и точно понимать содержание текста на основе языковой и контекстуальной догадки, словообразовательного анализа, использования словаря;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излагать содержание прочитанного;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-интерпретировать прочитанное — выражать свое мнение, соотносить прочитанное со своим опытом.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чтения с полным пониманием — 250 слов без учета артиклей.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выписки из текста;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текста;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поздравления с праздниками, выражать пожелания (объемом до 30 слов, включая адрес);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анкеты, бланки, указывая имя, фамилию, пол, возраст, гражданство, адрес;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благодарность).</w:t>
      </w:r>
    </w:p>
    <w:p w:rsidR="0037750C" w:rsidRPr="00E00BC2" w:rsidRDefault="0037750C" w:rsidP="003775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личного письма составляет 50—60 слов, включая адрес, написанный в соответствии с нормами, принятыми в англоязычных странах.</w:t>
      </w:r>
    </w:p>
    <w:p w:rsidR="0037750C" w:rsidRPr="00E00BC2" w:rsidRDefault="0037750C" w:rsidP="003775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обучения страноведческий материал значительно расширяется и приобретает не только информационный, но и обучающий характер, так как многие тексты, предназначенные для чтения, содержат в себе страноведческую информацию. Учащиеся знакомятся заново и продолжают знакомство: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государственной символикой;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достопримечательностями Великобритании и США;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праздниками, традициями и обычаями проведения праздников: Рождества, Пасхи, Нового года, Дня святого Валентина, Дня благодарения и т. п. в Великобритании и США;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известными людьми и историческими личностями;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системой школьного и высшего образования;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географическими особенностями и государственным устройством США;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культурной жизнью стран изучаемого языка, их литературой и кинематографом;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любимыми видами спорта;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флорой и фауной;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английскими народными песнями.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 учащихся формируется в процессе межкультурного общения, диалога культур, что создает условия для расширения и углубления знаний учащихся о своей культуре в процессе сопоставления и комментирования различий в культурах.</w:t>
      </w:r>
    </w:p>
    <w:p w:rsidR="0037750C" w:rsidRPr="00E00BC2" w:rsidRDefault="0037750C" w:rsidP="003775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Компенсаторная компетенция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продолжается совершенствование и развитие компенсаторных умений, начатое в 5—6 классах. Кроме этого происходит овладение следующими новыми компенсаторными умениями говорения: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синонимы;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описать предмет, явление;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обратиться за помощью;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задать вопрос;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переспросить.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подстрочными ссылками, двуязычным словарем.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Учебно-познавательная компетенция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английскому языку в 7—8 классах осуществляется дальнейшее совершенствование сформированных на первом этапе умений и формирование и развитие новых, что обусловлено усложнением предметного содержания речи, расширением проблематики обсуждаемых вопросов, что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двуязычными словарями, энциклопедиями и другой справочной литературой;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различные виды упражнений из учебника и рабочей тетради;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контрольные задания в формате ЕГЭ;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проектной работе, оформлять ее результаты в виде планшета, стенной газеты, иллюстрированного альбома и т. п.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50C" w:rsidRPr="00B6433A" w:rsidRDefault="0037750C" w:rsidP="003775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</w:p>
    <w:p w:rsidR="0037750C" w:rsidRPr="00B6433A" w:rsidRDefault="0037750C" w:rsidP="003775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7 КЛАССОВ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изучения английского языка в 7 классе ученик должен </w:t>
      </w:r>
      <w:r w:rsidRPr="00E0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знать/понимать: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признаки изученн</w:t>
      </w:r>
      <w:r w:rsidR="00E65D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грамматических явлений (видо</w:t>
      </w: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 учащиеся </w:t>
      </w:r>
      <w:r w:rsidRPr="00E0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E0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</w:t>
      </w: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говорения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с просьбой и выражать готовность/отказ ее выполнить; давать совет и </w:t>
      </w:r>
      <w:proofErr w:type="gramStart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принимать/не принимать</w:t>
      </w:r>
      <w:proofErr w:type="gramEnd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к действию/взаимодействию и </w:t>
      </w:r>
      <w:proofErr w:type="gramStart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нем участие;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основное содержание </w:t>
      </w:r>
      <w:proofErr w:type="gramStart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сообщения по результатам проведенной проектной работы;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научиться: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высказываться о фактах и событиях, используя такие типы речи, как повествование, сообщение, описание;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свое мнение в связи с прочитанным и прослушанным текстом;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и сообщать фактическую информацию (кто?, что?, где?, когда?, куда?, как?, с кем?, почему?), переходя с позиции </w:t>
      </w:r>
      <w:proofErr w:type="gramStart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спрашивающего</w:t>
      </w:r>
      <w:proofErr w:type="gramEnd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позицию отвечающего.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</w:t>
      </w: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E0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основное содержание несложных аутентичных текстов, относящихся к различным коммуникативным типам речи (сообщение/рассказ); 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научиться</w:t>
      </w:r>
      <w:r w:rsidRPr="00E0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определять тему и факты сообщения, вычленять смысловые вехи; выделять главное, опуская второстепенное;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</w:t>
      </w: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чтения</w:t>
      </w: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E0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E0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 возможность научиться: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излагать содержание </w:t>
      </w:r>
      <w:proofErr w:type="gramStart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выражать свое мнение, соотносить со своим опытом;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</w:t>
      </w: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письма и письменной речи</w:t>
      </w: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E0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выписки из текста;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текста;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поздравления с праздниками, выражать пожелания (объемом до 30 слов, включая адрес);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анкеты, бланки, указывая имя, фамилию, пол, возраст, гражданство, адрес;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научиться: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</w:t>
      </w:r>
      <w:proofErr w:type="gramStart"/>
      <w:r w:rsidRPr="00E0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E0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взаимопонимания в процессе устного и письменного общения с носителями иностранного языка;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приобщения к ценностям мировой культуры через иноязычные источники информации (в том числе мультимедийные);</w:t>
      </w:r>
    </w:p>
    <w:p w:rsidR="0037750C" w:rsidRPr="00E00BC2" w:rsidRDefault="0037750C" w:rsidP="003775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37750C" w:rsidRPr="00E00BC2" w:rsidRDefault="0037750C" w:rsidP="003775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86" w:rsidRDefault="000A6086" w:rsidP="003775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86" w:rsidRDefault="000A6086" w:rsidP="003775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86" w:rsidRDefault="000A6086" w:rsidP="003775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50C" w:rsidRPr="00E00BC2" w:rsidRDefault="0037750C" w:rsidP="003775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0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 7 класс.</w:t>
      </w:r>
    </w:p>
    <w:p w:rsidR="0037750C" w:rsidRPr="00E00BC2" w:rsidRDefault="0037750C" w:rsidP="003775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134" w:type="dxa"/>
        <w:jc w:val="center"/>
        <w:tblInd w:w="-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4959"/>
        <w:gridCol w:w="2977"/>
      </w:tblGrid>
      <w:tr w:rsidR="002F3F9E" w:rsidRPr="00E00BC2" w:rsidTr="002F3F9E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335C21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9E" w:rsidRPr="00335C21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9E" w:rsidRPr="00335C21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3F9E" w:rsidRPr="00E00BC2" w:rsidTr="002F3F9E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E" w:rsidRPr="00E00BC2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3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обучение в школе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3F9E" w:rsidRPr="00E00BC2" w:rsidTr="002F3F9E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3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язык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3F9E" w:rsidRPr="00E00BC2" w:rsidTr="002F3F9E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3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об англоговорящих странах.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3F9E" w:rsidRPr="00E00BC2" w:rsidTr="002F3F9E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3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нас.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3F9E" w:rsidRPr="00E00BC2" w:rsidTr="002F3F9E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3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3F9E" w:rsidRPr="00E00BC2" w:rsidTr="002F3F9E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E" w:rsidRPr="00E00BC2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3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E" w:rsidRPr="00E00BC2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3F9E" w:rsidRPr="00E00BC2" w:rsidTr="002F3F9E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E" w:rsidRPr="00E00BC2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9E" w:rsidRPr="00335C21" w:rsidRDefault="002F3F9E" w:rsidP="003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9E" w:rsidRPr="00E00BC2" w:rsidRDefault="002F3F9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F0DDE" w:rsidRPr="00E00BC2" w:rsidTr="002F3F9E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E" w:rsidRPr="00E00BC2" w:rsidRDefault="007F0DD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E" w:rsidRPr="00E00BC2" w:rsidRDefault="007F0DDE" w:rsidP="007F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работ  - 6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E" w:rsidRPr="00E00BC2" w:rsidRDefault="007F0DDE" w:rsidP="00B2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50C" w:rsidRPr="00E00BC2" w:rsidRDefault="0037750C" w:rsidP="003775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0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7 класс.</w:t>
      </w:r>
    </w:p>
    <w:p w:rsidR="0037750C" w:rsidRPr="00E00BC2" w:rsidRDefault="0037750C" w:rsidP="003775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21"/>
        <w:tblW w:w="15058" w:type="dxa"/>
        <w:jc w:val="center"/>
        <w:tblInd w:w="359" w:type="dxa"/>
        <w:tblLook w:val="04A0" w:firstRow="1" w:lastRow="0" w:firstColumn="1" w:lastColumn="0" w:noHBand="0" w:noVBand="1"/>
      </w:tblPr>
      <w:tblGrid>
        <w:gridCol w:w="876"/>
        <w:gridCol w:w="1915"/>
        <w:gridCol w:w="10569"/>
        <w:gridCol w:w="1698"/>
      </w:tblGrid>
      <w:tr w:rsidR="0037750C" w:rsidRPr="00E00BC2" w:rsidTr="00B23FAA">
        <w:trPr>
          <w:trHeight w:val="599"/>
          <w:jc w:val="center"/>
        </w:trPr>
        <w:tc>
          <w:tcPr>
            <w:tcW w:w="883" w:type="dxa"/>
          </w:tcPr>
          <w:p w:rsidR="0037750C" w:rsidRPr="00E00BC2" w:rsidRDefault="0037750C" w:rsidP="00B23F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1" w:type="dxa"/>
          </w:tcPr>
          <w:p w:rsidR="0037750C" w:rsidRPr="00E00BC2" w:rsidRDefault="0037750C" w:rsidP="00B23F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703" w:type="dxa"/>
          </w:tcPr>
          <w:p w:rsidR="0037750C" w:rsidRPr="00E00BC2" w:rsidRDefault="0037750C" w:rsidP="00B23F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</w:t>
            </w:r>
          </w:p>
        </w:tc>
        <w:tc>
          <w:tcPr>
            <w:tcW w:w="1701" w:type="dxa"/>
          </w:tcPr>
          <w:p w:rsidR="0037750C" w:rsidRPr="00E00BC2" w:rsidRDefault="0037750C" w:rsidP="00B23F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7750C" w:rsidRPr="00E00BC2" w:rsidTr="00B23FAA">
        <w:trPr>
          <w:jc w:val="center"/>
        </w:trPr>
        <w:tc>
          <w:tcPr>
            <w:tcW w:w="883" w:type="dxa"/>
          </w:tcPr>
          <w:p w:rsidR="0037750C" w:rsidRPr="00E00BC2" w:rsidRDefault="0037750C" w:rsidP="00B23F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1" w:type="dxa"/>
          </w:tcPr>
          <w:p w:rsidR="0037750C" w:rsidRPr="00E00BC2" w:rsidRDefault="002F3F9E" w:rsidP="00B23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обучение в школе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3" w:type="dxa"/>
          </w:tcPr>
          <w:p w:rsidR="0037750C" w:rsidRPr="00E00BC2" w:rsidRDefault="0037750C" w:rsidP="00B23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Великобритании. О начале учебного года в России. Каникулы.</w:t>
            </w:r>
          </w:p>
          <w:p w:rsidR="0037750C" w:rsidRPr="00E00BC2" w:rsidRDefault="0037750C" w:rsidP="00B23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каникулах, ответы на вопросы о школе, выполнение грамматических упражнений. Встречи выпускников. Американизмы в английском языке. Исчисляемые и неисчисляемые существительные, и употребление артиклей перед ними. Покупка школьных принадлежностей. Слова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piece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pair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Школа в Великобритании. Работа с текстом «Школы в Англ</w:t>
            </w:r>
            <w:proofErr w:type="gram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Уэ</w:t>
            </w:r>
            <w:proofErr w:type="gram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льсе». Изучаемые предметы. Употребление артиклей с некоторыми существительными. Ответы на вопросы о школе в Англии. Моя школа. Беседа о своей школе. Слова, которые нужно различать (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tell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Образование в Англии, Уэльсе, России. Образование (правила поведения в школе). Словообразование. Работа с текстом «Единственные дети». </w:t>
            </w:r>
            <w:proofErr w:type="gram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разговоры. Обучение в школе. В магазине школьных товаров. Школьное расписание. Первый день в школе.</w:t>
            </w:r>
          </w:p>
        </w:tc>
        <w:tc>
          <w:tcPr>
            <w:tcW w:w="1701" w:type="dxa"/>
          </w:tcPr>
          <w:p w:rsidR="0037750C" w:rsidRPr="00E00BC2" w:rsidRDefault="0037750C" w:rsidP="00B23F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37750C" w:rsidRPr="00E00BC2" w:rsidTr="00B23FAA">
        <w:trPr>
          <w:jc w:val="center"/>
        </w:trPr>
        <w:tc>
          <w:tcPr>
            <w:tcW w:w="883" w:type="dxa"/>
          </w:tcPr>
          <w:p w:rsidR="0037750C" w:rsidRPr="00E00BC2" w:rsidRDefault="0037750C" w:rsidP="00B23F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1" w:type="dxa"/>
          </w:tcPr>
          <w:p w:rsidR="0037750C" w:rsidRPr="00E00BC2" w:rsidRDefault="002F3F9E" w:rsidP="00B23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язык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3" w:type="dxa"/>
          </w:tcPr>
          <w:p w:rsidR="0037750C" w:rsidRPr="00E00BC2" w:rsidRDefault="0037750C" w:rsidP="00B23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мира. Английский язык – язык общения. Настоящее совершенное время. Употребление артиклей с названиями языков. Где говорят на английском языке. Интернациональные слова. Языки мира. Путешествия. Неправильные глаголы. Развитие английского языка. Глагольная форма настоящего совершенного времени. Чтение и понимание текста «Как развивался Английский». Разновидности английского языка. Наречия «еще», «уже». Английский язык в нашей жизни. Работа с текстом «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Robinsons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Словосочетания, помогающие говорить о том, что нам нравится или не нравится. Как использовать словари. Различие слов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dictionary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vocabulary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Способ изучения 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иностранного языка. Словообразование при помощи суффиксов -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Фразеологический глагол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 языков. Международный летний лагерь. Английский – «сумасшедший» язык Достопримечательности городов. Обсуждаем будущую профессию.</w:t>
            </w:r>
          </w:p>
        </w:tc>
        <w:tc>
          <w:tcPr>
            <w:tcW w:w="1701" w:type="dxa"/>
          </w:tcPr>
          <w:p w:rsidR="0037750C" w:rsidRPr="00E00BC2" w:rsidRDefault="0037750C" w:rsidP="00B23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часов.</w:t>
            </w:r>
          </w:p>
        </w:tc>
      </w:tr>
      <w:tr w:rsidR="0037750C" w:rsidRPr="00E00BC2" w:rsidTr="00B23FAA">
        <w:trPr>
          <w:jc w:val="center"/>
        </w:trPr>
        <w:tc>
          <w:tcPr>
            <w:tcW w:w="883" w:type="dxa"/>
          </w:tcPr>
          <w:p w:rsidR="0037750C" w:rsidRPr="00E00BC2" w:rsidRDefault="0037750C" w:rsidP="00B23F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71" w:type="dxa"/>
          </w:tcPr>
          <w:p w:rsidR="0037750C" w:rsidRPr="00E00BC2" w:rsidRDefault="0037750C" w:rsidP="00B23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об англоговорящем мире.</w:t>
            </w:r>
          </w:p>
        </w:tc>
        <w:tc>
          <w:tcPr>
            <w:tcW w:w="10703" w:type="dxa"/>
          </w:tcPr>
          <w:p w:rsidR="0037750C" w:rsidRPr="00E00BC2" w:rsidRDefault="0037750C" w:rsidP="00B23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факты англоговорящего мира. Что мы знаем о США. Работа с текстом «Новый мир». Неправильные глаголы. География США. Работа с картой США. Города США. Австралия. Города Австралии. Знакомство с городами Австралии. Животный мир Австралии. Чтение текста о животном  мире Австралии. США и Австралия. Страны и города Европы. Чтение текстов об Америке и Австралии и работа по ним. Англоговорящие страны. Джексон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Хоул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Вашингтон. Страна львов.</w:t>
            </w:r>
          </w:p>
        </w:tc>
        <w:tc>
          <w:tcPr>
            <w:tcW w:w="1701" w:type="dxa"/>
          </w:tcPr>
          <w:p w:rsidR="0037750C" w:rsidRPr="00E00BC2" w:rsidRDefault="0037750C" w:rsidP="00B23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37750C" w:rsidRPr="00E00BC2" w:rsidTr="00B23FAA">
        <w:trPr>
          <w:jc w:val="center"/>
        </w:trPr>
        <w:tc>
          <w:tcPr>
            <w:tcW w:w="883" w:type="dxa"/>
          </w:tcPr>
          <w:p w:rsidR="0037750C" w:rsidRPr="00E00BC2" w:rsidRDefault="0037750C" w:rsidP="00B23F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1" w:type="dxa"/>
          </w:tcPr>
          <w:p w:rsidR="0037750C" w:rsidRPr="00E00BC2" w:rsidRDefault="002F3F9E" w:rsidP="00B23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нас.</w:t>
            </w:r>
          </w:p>
        </w:tc>
        <w:tc>
          <w:tcPr>
            <w:tcW w:w="10703" w:type="dxa"/>
          </w:tcPr>
          <w:p w:rsidR="0037750C" w:rsidRPr="00E00BC2" w:rsidRDefault="0037750C" w:rsidP="00B23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птиц. Климатические и погодные условия. Мир насекомых. Птицы. Простое прошедшее и настоящее совершенное время. Мир птиц. Аудирование текстов о соловьях. Чтение текста о пингвинах. Слова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other 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another. 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ground, land, earth. 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о флоре и фауне по прочитанному тексту. Климатические и погодные условия обитания животных и растений. Употребление артиклей со словами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another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мире обезьян. Мир насекомых. Местоимения. Флора и фауна Британских островов. Флора и фауна. Фразеологический глагол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Сопоставление животного и растительного миров. Составление рассказа о флоре, где мы живем. Чарльз Дарвин.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Джеральд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Даррел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друг всех животных. Животные. Живые существа.</w:t>
            </w:r>
          </w:p>
        </w:tc>
        <w:tc>
          <w:tcPr>
            <w:tcW w:w="1701" w:type="dxa"/>
          </w:tcPr>
          <w:p w:rsidR="0037750C" w:rsidRPr="00E00BC2" w:rsidRDefault="0037750C" w:rsidP="00B23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часов.</w:t>
            </w:r>
          </w:p>
        </w:tc>
      </w:tr>
      <w:tr w:rsidR="0037750C" w:rsidRPr="00E00BC2" w:rsidTr="00B23FAA">
        <w:trPr>
          <w:jc w:val="center"/>
        </w:trPr>
        <w:tc>
          <w:tcPr>
            <w:tcW w:w="883" w:type="dxa"/>
          </w:tcPr>
          <w:p w:rsidR="0037750C" w:rsidRPr="00E00BC2" w:rsidRDefault="0037750C" w:rsidP="00B23F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1" w:type="dxa"/>
          </w:tcPr>
          <w:p w:rsidR="0037750C" w:rsidRPr="00E00BC2" w:rsidRDefault="002F3F9E" w:rsidP="00B23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кология.</w:t>
            </w:r>
          </w:p>
        </w:tc>
        <w:tc>
          <w:tcPr>
            <w:tcW w:w="10703" w:type="dxa"/>
          </w:tcPr>
          <w:p w:rsidR="0037750C" w:rsidRPr="00E00BC2" w:rsidRDefault="0037750C" w:rsidP="00B23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фауна России. Экология как наука. Природа России. Природа и экология. Окружающая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few, a number of , several , a little. </w:t>
            </w: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и возвратные местоимения. Защита окружающей среды. Окружающая среда. Климат. Эмблемы. Экологические проблемы. Загрязнение воды. Аудирование текста о дельфинах. Словообразование при помощи суффикса –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префикса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Озеро Байкал. Мир вокруг нас. Сохраним природу вместе. Планета Земля – наш общий дом.</w:t>
            </w:r>
          </w:p>
        </w:tc>
        <w:tc>
          <w:tcPr>
            <w:tcW w:w="1701" w:type="dxa"/>
          </w:tcPr>
          <w:p w:rsidR="0037750C" w:rsidRPr="00E00BC2" w:rsidRDefault="0037750C" w:rsidP="00B23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часов.</w:t>
            </w:r>
          </w:p>
        </w:tc>
      </w:tr>
      <w:tr w:rsidR="0037750C" w:rsidRPr="00E00BC2" w:rsidTr="00B23FAA">
        <w:trPr>
          <w:jc w:val="center"/>
        </w:trPr>
        <w:tc>
          <w:tcPr>
            <w:tcW w:w="883" w:type="dxa"/>
          </w:tcPr>
          <w:p w:rsidR="0037750C" w:rsidRPr="00E00BC2" w:rsidRDefault="0037750C" w:rsidP="00B23F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71" w:type="dxa"/>
          </w:tcPr>
          <w:p w:rsidR="0037750C" w:rsidRPr="00E00BC2" w:rsidRDefault="002F3F9E" w:rsidP="00B23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0703" w:type="dxa"/>
          </w:tcPr>
          <w:p w:rsidR="0037750C" w:rsidRPr="00E00BC2" w:rsidRDefault="0037750C" w:rsidP="00B23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Фаст – </w:t>
            </w:r>
            <w:proofErr w:type="spellStart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</w:t>
            </w:r>
            <w:proofErr w:type="spellEnd"/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Здоровье. Синонимы, наречия. Чтение текста «Будем ли мы ходить в Макдональдс». Наречия. Здоровье. Секреты долголетия. Здоровый образ жизни. На приеме у врача. Правильное питание. Причины головной боли. Спорт – лучшее лекарство. Сладкоежка. Здоровье и покупки продуктов. Внимательное отношение к здоровью. Болезни.</w:t>
            </w:r>
          </w:p>
        </w:tc>
        <w:tc>
          <w:tcPr>
            <w:tcW w:w="1701" w:type="dxa"/>
          </w:tcPr>
          <w:p w:rsidR="0037750C" w:rsidRPr="00E00BC2" w:rsidRDefault="0037750C" w:rsidP="00B23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</w:tr>
    </w:tbl>
    <w:p w:rsidR="0037750C" w:rsidRPr="00E00BC2" w:rsidRDefault="0037750C" w:rsidP="0037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44" w:rsidRDefault="007B1544" w:rsidP="0037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44" w:rsidRDefault="007B1544" w:rsidP="0037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44" w:rsidRDefault="007B1544" w:rsidP="0037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44" w:rsidRDefault="007B1544" w:rsidP="0037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44" w:rsidRDefault="007B1544" w:rsidP="0037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44" w:rsidRDefault="007B1544" w:rsidP="0037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50C" w:rsidRPr="00E00BC2" w:rsidRDefault="0037750C" w:rsidP="0037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0B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оценивания работ обучающихся по предмету «Английский язык»</w:t>
      </w:r>
    </w:p>
    <w:p w:rsidR="0037750C" w:rsidRPr="00E00BC2" w:rsidRDefault="0037750C" w:rsidP="003775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BC2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письменных работ.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2753"/>
        <w:gridCol w:w="3572"/>
      </w:tblGrid>
      <w:tr w:rsidR="0037750C" w:rsidRPr="00E00BC2" w:rsidTr="00B23FAA">
        <w:trPr>
          <w:trHeight w:val="410"/>
          <w:jc w:val="center"/>
        </w:trPr>
        <w:tc>
          <w:tcPr>
            <w:tcW w:w="3207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753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572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Тестовые работы,</w:t>
            </w:r>
          </w:p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словарные диктанты</w:t>
            </w:r>
          </w:p>
        </w:tc>
      </w:tr>
      <w:tr w:rsidR="0037750C" w:rsidRPr="00E00BC2" w:rsidTr="00B23FAA">
        <w:trPr>
          <w:trHeight w:val="346"/>
          <w:jc w:val="center"/>
        </w:trPr>
        <w:tc>
          <w:tcPr>
            <w:tcW w:w="3207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Оценка «2»</w:t>
            </w:r>
          </w:p>
        </w:tc>
        <w:tc>
          <w:tcPr>
            <w:tcW w:w="2753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49% и менее</w:t>
            </w:r>
          </w:p>
        </w:tc>
        <w:tc>
          <w:tcPr>
            <w:tcW w:w="3572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37750C" w:rsidRPr="00E00BC2" w:rsidTr="00B23FAA">
        <w:trPr>
          <w:trHeight w:val="286"/>
          <w:jc w:val="center"/>
        </w:trPr>
        <w:tc>
          <w:tcPr>
            <w:tcW w:w="3207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753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От 50% до 69%</w:t>
            </w:r>
          </w:p>
        </w:tc>
        <w:tc>
          <w:tcPr>
            <w:tcW w:w="3572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37750C" w:rsidRPr="00E00BC2" w:rsidTr="00B23FAA">
        <w:trPr>
          <w:trHeight w:val="123"/>
          <w:jc w:val="center"/>
        </w:trPr>
        <w:tc>
          <w:tcPr>
            <w:tcW w:w="3207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753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572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От 75% до 94%</w:t>
            </w:r>
          </w:p>
        </w:tc>
      </w:tr>
      <w:tr w:rsidR="0037750C" w:rsidRPr="00E00BC2" w:rsidTr="00B23FAA">
        <w:trPr>
          <w:trHeight w:val="385"/>
          <w:jc w:val="center"/>
        </w:trPr>
        <w:tc>
          <w:tcPr>
            <w:tcW w:w="3207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2753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От 91% до 100%</w:t>
            </w:r>
          </w:p>
        </w:tc>
        <w:tc>
          <w:tcPr>
            <w:tcW w:w="3572" w:type="dxa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От 95% до 100%</w:t>
            </w:r>
          </w:p>
        </w:tc>
      </w:tr>
    </w:tbl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50C" w:rsidRPr="00E00BC2" w:rsidRDefault="0037750C" w:rsidP="003775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Творческие письменные работы (письма, разные виды сочинений, эссе, проектные работы, в т.ч. в группах) оцениваются по пяти критериям: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1</w:t>
      </w:r>
      <w:r w:rsidRPr="00E00BC2">
        <w:rPr>
          <w:rFonts w:ascii="Times New Roman" w:eastAsia="Calibri" w:hAnsi="Times New Roman" w:cs="Times New Roman"/>
          <w:i/>
          <w:sz w:val="24"/>
          <w:szCs w:val="24"/>
        </w:rPr>
        <w:t>.Содержание</w:t>
      </w:r>
      <w:r w:rsidRPr="00E00BC2">
        <w:rPr>
          <w:rFonts w:ascii="Times New Roman" w:eastAsia="Calibri" w:hAnsi="Times New Roman" w:cs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2.</w:t>
      </w:r>
      <w:r w:rsidRPr="00E00BC2">
        <w:rPr>
          <w:rFonts w:ascii="Times New Roman" w:eastAsia="Calibri" w:hAnsi="Times New Roman" w:cs="Times New Roman"/>
          <w:i/>
          <w:sz w:val="24"/>
          <w:szCs w:val="24"/>
        </w:rPr>
        <w:t>Организация работы</w:t>
      </w:r>
      <w:r w:rsidRPr="00E00BC2">
        <w:rPr>
          <w:rFonts w:ascii="Times New Roman" w:eastAsia="Calibri" w:hAnsi="Times New Roman" w:cs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3.</w:t>
      </w:r>
      <w:r w:rsidRPr="00E00BC2">
        <w:rPr>
          <w:rFonts w:ascii="Times New Roman" w:eastAsia="Calibri" w:hAnsi="Times New Roman" w:cs="Times New Roman"/>
          <w:i/>
          <w:sz w:val="24"/>
          <w:szCs w:val="24"/>
        </w:rPr>
        <w:t>Лексика</w:t>
      </w:r>
      <w:r w:rsidRPr="00E00BC2">
        <w:rPr>
          <w:rFonts w:ascii="Times New Roman" w:eastAsia="Calibri" w:hAnsi="Times New Roman" w:cs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4.</w:t>
      </w:r>
      <w:r w:rsidRPr="00E00BC2">
        <w:rPr>
          <w:rFonts w:ascii="Times New Roman" w:eastAsia="Calibri" w:hAnsi="Times New Roman" w:cs="Times New Roman"/>
          <w:i/>
          <w:sz w:val="24"/>
          <w:szCs w:val="24"/>
        </w:rPr>
        <w:t>Грамматик</w:t>
      </w:r>
      <w:proofErr w:type="gramStart"/>
      <w:r w:rsidRPr="00E00BC2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E00BC2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E00BC2">
        <w:rPr>
          <w:rFonts w:ascii="Times New Roman" w:eastAsia="Calibri" w:hAnsi="Times New Roman" w:cs="Times New Roman"/>
          <w:sz w:val="24"/>
          <w:szCs w:val="24"/>
        </w:rPr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5.</w:t>
      </w:r>
      <w:r w:rsidRPr="00E00BC2">
        <w:rPr>
          <w:rFonts w:ascii="Times New Roman" w:eastAsia="Calibri" w:hAnsi="Times New Roman" w:cs="Times New Roman"/>
          <w:i/>
          <w:sz w:val="24"/>
          <w:szCs w:val="24"/>
        </w:rPr>
        <w:t>Орфография и пунктуация (</w:t>
      </w:r>
      <w:r w:rsidRPr="00E00BC2">
        <w:rPr>
          <w:rFonts w:ascii="Times New Roman" w:eastAsia="Calibri" w:hAnsi="Times New Roman" w:cs="Times New Roman"/>
          <w:sz w:val="24"/>
          <w:szCs w:val="24"/>
        </w:rPr>
        <w:t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44" w:rsidRDefault="007B1544" w:rsidP="0037750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44" w:rsidRDefault="007B1544" w:rsidP="0037750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44" w:rsidRDefault="007B1544" w:rsidP="0037750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44" w:rsidRDefault="007B1544" w:rsidP="0037750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44" w:rsidRDefault="007B1544" w:rsidP="0037750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50C" w:rsidRPr="00E00BC2" w:rsidRDefault="0037750C" w:rsidP="0037750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b/>
          <w:sz w:val="24"/>
          <w:szCs w:val="24"/>
        </w:rPr>
        <w:t>1.2 Критерии оценки творческих письменных работ (письма, сочинения, эссе, проектные работы, в т.ч. в группах)</w:t>
      </w:r>
    </w:p>
    <w:tbl>
      <w:tblPr>
        <w:tblW w:w="15457" w:type="dxa"/>
        <w:jc w:val="center"/>
        <w:tblInd w:w="-3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843"/>
        <w:gridCol w:w="2977"/>
        <w:gridCol w:w="2693"/>
        <w:gridCol w:w="3241"/>
        <w:gridCol w:w="3692"/>
      </w:tblGrid>
      <w:tr w:rsidR="0037750C" w:rsidRPr="00E00BC2" w:rsidTr="00B23FAA">
        <w:trPr>
          <w:trHeight w:val="361"/>
          <w:jc w:val="center"/>
        </w:trPr>
        <w:tc>
          <w:tcPr>
            <w:tcW w:w="1011" w:type="dxa"/>
            <w:vMerge w:val="restart"/>
            <w:vAlign w:val="center"/>
          </w:tcPr>
          <w:p w:rsidR="0037750C" w:rsidRPr="00E00BC2" w:rsidRDefault="0037750C" w:rsidP="00B23FAA">
            <w:pPr>
              <w:spacing w:before="100" w:beforeAutospacing="1" w:afterAutospacing="1" w:line="240" w:lineRule="auto"/>
              <w:ind w:right="-21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446" w:type="dxa"/>
            <w:gridSpan w:val="5"/>
          </w:tcPr>
          <w:p w:rsidR="0037750C" w:rsidRPr="00E00BC2" w:rsidRDefault="0037750C" w:rsidP="00B23FAA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7750C" w:rsidRPr="00E00BC2" w:rsidTr="00B23FAA">
        <w:trPr>
          <w:trHeight w:val="377"/>
          <w:jc w:val="center"/>
        </w:trPr>
        <w:tc>
          <w:tcPr>
            <w:tcW w:w="1011" w:type="dxa"/>
            <w:vMerge/>
          </w:tcPr>
          <w:p w:rsidR="0037750C" w:rsidRPr="00E00BC2" w:rsidRDefault="0037750C" w:rsidP="00B23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1.Содержание:</w:t>
            </w:r>
          </w:p>
        </w:tc>
        <w:tc>
          <w:tcPr>
            <w:tcW w:w="2977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2.Организация работы</w:t>
            </w:r>
          </w:p>
        </w:tc>
        <w:tc>
          <w:tcPr>
            <w:tcW w:w="2693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3. Лексика</w:t>
            </w:r>
          </w:p>
        </w:tc>
        <w:tc>
          <w:tcPr>
            <w:tcW w:w="3241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4. Грамматика</w:t>
            </w:r>
          </w:p>
        </w:tc>
        <w:tc>
          <w:tcPr>
            <w:tcW w:w="3692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5. Орфография и пунктуация</w:t>
            </w:r>
          </w:p>
        </w:tc>
      </w:tr>
      <w:tr w:rsidR="0037750C" w:rsidRPr="00E00BC2" w:rsidTr="00B23FAA">
        <w:trPr>
          <w:trHeight w:val="1590"/>
          <w:jc w:val="center"/>
        </w:trPr>
        <w:tc>
          <w:tcPr>
            <w:tcW w:w="1011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43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977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3241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3692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37750C" w:rsidRPr="00E00BC2" w:rsidTr="00B23FAA">
        <w:trPr>
          <w:trHeight w:val="144"/>
          <w:jc w:val="center"/>
        </w:trPr>
        <w:tc>
          <w:tcPr>
            <w:tcW w:w="1011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3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977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2693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3241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3692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37750C" w:rsidRPr="00E00BC2" w:rsidTr="00B23FAA">
        <w:trPr>
          <w:trHeight w:val="144"/>
          <w:jc w:val="center"/>
        </w:trPr>
        <w:tc>
          <w:tcPr>
            <w:tcW w:w="1011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43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задача решена.</w:t>
            </w:r>
          </w:p>
        </w:tc>
        <w:tc>
          <w:tcPr>
            <w:tcW w:w="2977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высказывание нелогично, неадекватно использованы средства логической связи, текст неправильно поделен на абзацы, но </w:t>
            </w: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формат высказывания соблюден.</w:t>
            </w:r>
          </w:p>
        </w:tc>
        <w:tc>
          <w:tcPr>
            <w:tcW w:w="2693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местами неадекватное употребление лексики.</w:t>
            </w:r>
          </w:p>
        </w:tc>
        <w:tc>
          <w:tcPr>
            <w:tcW w:w="3241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имеются грубые грамматические ошибки.</w:t>
            </w:r>
          </w:p>
        </w:tc>
        <w:tc>
          <w:tcPr>
            <w:tcW w:w="3692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незначительные орфографические ошибки, не всегда соблюдены правила пунктуации: не все предложения начинаются с заглавной буквы, в </w:t>
            </w: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37750C" w:rsidRPr="00E00BC2" w:rsidTr="00B23FAA">
        <w:trPr>
          <w:trHeight w:val="144"/>
          <w:jc w:val="center"/>
        </w:trPr>
        <w:tc>
          <w:tcPr>
            <w:tcW w:w="1011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843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2977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2693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большое количество лексических ошибок</w:t>
            </w:r>
          </w:p>
        </w:tc>
        <w:tc>
          <w:tcPr>
            <w:tcW w:w="3241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большое количество грамматических ошибок.</w:t>
            </w:r>
          </w:p>
        </w:tc>
        <w:tc>
          <w:tcPr>
            <w:tcW w:w="3692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37750C" w:rsidRPr="00E00BC2" w:rsidRDefault="0037750C" w:rsidP="003775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0BC2">
        <w:rPr>
          <w:rFonts w:ascii="Times New Roman" w:eastAsia="Calibri" w:hAnsi="Times New Roman" w:cs="Times New Roman"/>
          <w:b/>
          <w:sz w:val="24"/>
          <w:szCs w:val="24"/>
        </w:rPr>
        <w:t>2.1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Устные ответы оцениваются по пяти критериям: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37750C" w:rsidRPr="00E00BC2" w:rsidRDefault="0037750C" w:rsidP="00377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5.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686"/>
        <w:gridCol w:w="2976"/>
        <w:gridCol w:w="2410"/>
        <w:gridCol w:w="2693"/>
        <w:gridCol w:w="2511"/>
      </w:tblGrid>
      <w:tr w:rsidR="0037750C" w:rsidRPr="00E00BC2" w:rsidTr="00B23FAA">
        <w:trPr>
          <w:jc w:val="center"/>
        </w:trPr>
        <w:tc>
          <w:tcPr>
            <w:tcW w:w="1124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86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Коммуникативное взаимодействие</w:t>
            </w:r>
          </w:p>
        </w:tc>
        <w:tc>
          <w:tcPr>
            <w:tcW w:w="2410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693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511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Произношение</w:t>
            </w:r>
          </w:p>
        </w:tc>
      </w:tr>
      <w:tr w:rsidR="0037750C" w:rsidRPr="00E00BC2" w:rsidTr="00B23FAA">
        <w:trPr>
          <w:jc w:val="center"/>
        </w:trPr>
        <w:tc>
          <w:tcPr>
            <w:tcW w:w="1124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86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 объем высказывания. Высказывание соответствует теме; отражены все аспекты, </w:t>
            </w: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указанные в задании,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976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Адекватная естественная реакция на реплики собеседника. Проявляется </w:t>
            </w: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речевая инициатива для решения поставленных коммуникативных задач.</w:t>
            </w:r>
          </w:p>
        </w:tc>
        <w:tc>
          <w:tcPr>
            <w:tcW w:w="2410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Лексика адекватна поставленной задаче и требованиям </w:t>
            </w: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данного года обучения языку.</w:t>
            </w:r>
          </w:p>
        </w:tc>
        <w:tc>
          <w:tcPr>
            <w:tcW w:w="2693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Использованы разные </w:t>
            </w:r>
            <w:proofErr w:type="spellStart"/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конструкций в </w:t>
            </w: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задачей и требованиям данного года обучения языку. Редкие грамматические ошибки не мешают коммуникации.</w:t>
            </w:r>
          </w:p>
        </w:tc>
        <w:tc>
          <w:tcPr>
            <w:tcW w:w="2511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Речь звучит в естественном темпе, нет грубых </w:t>
            </w: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фонетических ошибок.</w:t>
            </w:r>
          </w:p>
        </w:tc>
      </w:tr>
      <w:tr w:rsidR="0037750C" w:rsidRPr="00E00BC2" w:rsidTr="00B23FAA">
        <w:trPr>
          <w:jc w:val="center"/>
        </w:trPr>
        <w:tc>
          <w:tcPr>
            <w:tcW w:w="1124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3686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Не полный объем высказывания. Высказывание 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976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 немного затруднена.</w:t>
            </w:r>
          </w:p>
        </w:tc>
        <w:tc>
          <w:tcPr>
            <w:tcW w:w="2410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2693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2511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паузирована</w:t>
            </w:r>
            <w:proofErr w:type="spellEnd"/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. В отдельных словах допускаются фонетические ошибки (замена, английских фонем сходными русскими). Общая интонация обусловлена влиянием родного языка.</w:t>
            </w:r>
          </w:p>
        </w:tc>
      </w:tr>
      <w:tr w:rsidR="0037750C" w:rsidRPr="00E00BC2" w:rsidTr="00B23FAA">
        <w:trPr>
          <w:jc w:val="center"/>
        </w:trPr>
        <w:tc>
          <w:tcPr>
            <w:tcW w:w="1124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86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Незначительный объем высказывания, которое не в полной мере соответствует теме; не отражены некоторые аспекты, указанные в задании, стилевое оформление речи не в полной мере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976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2410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Учащийся делает большое количество </w:t>
            </w:r>
            <w:proofErr w:type="gramStart"/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грубых</w:t>
            </w:r>
            <w:proofErr w:type="gramEnd"/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лексических</w:t>
            </w:r>
          </w:p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ошибок.</w:t>
            </w:r>
          </w:p>
        </w:tc>
        <w:tc>
          <w:tcPr>
            <w:tcW w:w="2693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2511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Речь воспринимается с трудом из-за большого количества фонетических ошибок. Интонация обусловлена влиянием родного языка.</w:t>
            </w:r>
          </w:p>
        </w:tc>
      </w:tr>
      <w:tr w:rsidR="0037750C" w:rsidRPr="00E00BC2" w:rsidTr="00B23FAA">
        <w:trPr>
          <w:jc w:val="center"/>
        </w:trPr>
        <w:tc>
          <w:tcPr>
            <w:tcW w:w="1124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686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не понимает  смысла задания. Аспекты, указанные в задании не учтены.</w:t>
            </w:r>
          </w:p>
        </w:tc>
        <w:tc>
          <w:tcPr>
            <w:tcW w:w="2976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2410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не может построить высказывание.</w:t>
            </w:r>
          </w:p>
        </w:tc>
        <w:tc>
          <w:tcPr>
            <w:tcW w:w="2693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2511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Речь понять не возможно.</w:t>
            </w:r>
          </w:p>
        </w:tc>
      </w:tr>
    </w:tbl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44" w:rsidRDefault="007B1544" w:rsidP="0037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50C" w:rsidRPr="00E00BC2" w:rsidRDefault="0037750C" w:rsidP="0037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0BC2">
        <w:rPr>
          <w:rFonts w:ascii="Times New Roman" w:eastAsia="Calibri" w:hAnsi="Times New Roman" w:cs="Times New Roman"/>
          <w:b/>
          <w:sz w:val="24"/>
          <w:szCs w:val="24"/>
        </w:rPr>
        <w:t>3. Критерии оценки овладения чтением.</w:t>
      </w:r>
    </w:p>
    <w:p w:rsidR="0037750C" w:rsidRPr="00E00BC2" w:rsidRDefault="0037750C" w:rsidP="003775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E00BC2">
        <w:rPr>
          <w:rFonts w:ascii="Times New Roman" w:eastAsia="Calibri" w:hAnsi="Times New Roman" w:cs="Times New Roman"/>
          <w:sz w:val="24"/>
          <w:szCs w:val="24"/>
        </w:rPr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детали (изучающее  чтение) и чтением с извлечением нужной либо интересующей читателя информации (просмотровое).</w:t>
      </w:r>
      <w:proofErr w:type="gramEnd"/>
      <w:r w:rsidRPr="00E00BC2">
        <w:rPr>
          <w:rFonts w:ascii="Times New Roman" w:eastAsia="Calibri" w:hAnsi="Times New Roman" w:cs="Times New Roman"/>
          <w:sz w:val="24"/>
          <w:szCs w:val="24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37750C" w:rsidRPr="00E00BC2" w:rsidRDefault="0037750C" w:rsidP="0037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0BC2">
        <w:rPr>
          <w:rFonts w:ascii="Times New Roman" w:eastAsia="Calibri" w:hAnsi="Times New Roman" w:cs="Times New Roman"/>
          <w:b/>
          <w:sz w:val="24"/>
          <w:szCs w:val="24"/>
        </w:rPr>
        <w:t>3.1 Чтение с пониманием основного содержания прочитанного (ознакомительное)</w:t>
      </w:r>
    </w:p>
    <w:p w:rsidR="0037750C" w:rsidRPr="00E00BC2" w:rsidRDefault="0037750C" w:rsidP="0037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9615"/>
        <w:gridCol w:w="4590"/>
      </w:tblGrid>
      <w:tr w:rsidR="0037750C" w:rsidRPr="00E00BC2" w:rsidTr="00B23FAA">
        <w:trPr>
          <w:jc w:val="center"/>
        </w:trPr>
        <w:tc>
          <w:tcPr>
            <w:tcW w:w="1045" w:type="dxa"/>
          </w:tcPr>
          <w:p w:rsidR="0037750C" w:rsidRPr="00E00BC2" w:rsidRDefault="0037750C" w:rsidP="00B23FAA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615" w:type="dxa"/>
          </w:tcPr>
          <w:p w:rsidR="0037750C" w:rsidRPr="00E00BC2" w:rsidRDefault="0037750C" w:rsidP="00B23FAA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590" w:type="dxa"/>
          </w:tcPr>
          <w:p w:rsidR="0037750C" w:rsidRPr="00E00BC2" w:rsidRDefault="0037750C" w:rsidP="00B23FAA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Скорость чтения</w:t>
            </w:r>
          </w:p>
        </w:tc>
      </w:tr>
      <w:tr w:rsidR="0037750C" w:rsidRPr="00E00BC2" w:rsidTr="00B23FAA">
        <w:trPr>
          <w:jc w:val="center"/>
        </w:trPr>
        <w:tc>
          <w:tcPr>
            <w:tcW w:w="1045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615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</w:tc>
        <w:tc>
          <w:tcPr>
            <w:tcW w:w="4590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37750C" w:rsidRPr="00E00BC2" w:rsidTr="00B23FAA">
        <w:trPr>
          <w:jc w:val="center"/>
        </w:trPr>
        <w:tc>
          <w:tcPr>
            <w:tcW w:w="1045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615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 в понимании некоторых незнакомых слов.</w:t>
            </w:r>
          </w:p>
        </w:tc>
        <w:tc>
          <w:tcPr>
            <w:tcW w:w="4590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Темп чтения более замедленен, чем на родном языке.</w:t>
            </w:r>
          </w:p>
        </w:tc>
      </w:tr>
      <w:tr w:rsidR="0037750C" w:rsidRPr="00E00BC2" w:rsidTr="00B23FAA">
        <w:trPr>
          <w:jc w:val="center"/>
        </w:trPr>
        <w:tc>
          <w:tcPr>
            <w:tcW w:w="1045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615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совсем понятно основное содержание </w:t>
            </w:r>
            <w:proofErr w:type="gramStart"/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4590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  <w:tr w:rsidR="0037750C" w:rsidRPr="00E00BC2" w:rsidTr="00B23FAA">
        <w:trPr>
          <w:jc w:val="center"/>
        </w:trPr>
        <w:tc>
          <w:tcPr>
            <w:tcW w:w="1045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615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текст не понятен  или содержание текста понято неправильно, не ориентируется в тексте при поиске определенных фактов, не умеет семантизировать незнакомую лексику.</w:t>
            </w:r>
          </w:p>
        </w:tc>
        <w:tc>
          <w:tcPr>
            <w:tcW w:w="4590" w:type="dxa"/>
          </w:tcPr>
          <w:p w:rsidR="0037750C" w:rsidRPr="00E00BC2" w:rsidRDefault="0037750C" w:rsidP="00B23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</w:tbl>
    <w:p w:rsidR="0037750C" w:rsidRPr="00E00BC2" w:rsidRDefault="0037750C" w:rsidP="0037750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b/>
          <w:sz w:val="24"/>
          <w:szCs w:val="24"/>
        </w:rPr>
        <w:t>3.2 Чтение с полным пониманием содержания (изучающее)</w:t>
      </w:r>
    </w:p>
    <w:tbl>
      <w:tblPr>
        <w:tblW w:w="0" w:type="auto"/>
        <w:jc w:val="center"/>
        <w:tblInd w:w="-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870"/>
      </w:tblGrid>
      <w:tr w:rsidR="0037750C" w:rsidRPr="00E00BC2" w:rsidTr="00B23FAA">
        <w:trPr>
          <w:jc w:val="center"/>
        </w:trPr>
        <w:tc>
          <w:tcPr>
            <w:tcW w:w="1289" w:type="dxa"/>
          </w:tcPr>
          <w:p w:rsidR="0037750C" w:rsidRPr="00E00BC2" w:rsidRDefault="0037750C" w:rsidP="00B23FAA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3870" w:type="dxa"/>
          </w:tcPr>
          <w:p w:rsidR="0037750C" w:rsidRPr="00E00BC2" w:rsidRDefault="0037750C" w:rsidP="00B23FAA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37750C" w:rsidRPr="00E00BC2" w:rsidTr="00B23FAA">
        <w:trPr>
          <w:jc w:val="center"/>
        </w:trPr>
        <w:tc>
          <w:tcPr>
            <w:tcW w:w="1289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3870" w:type="dxa"/>
          </w:tcPr>
          <w:p w:rsidR="0037750C" w:rsidRPr="00E00BC2" w:rsidRDefault="0037750C" w:rsidP="00B23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37750C" w:rsidRPr="00E00BC2" w:rsidTr="00B23FAA">
        <w:trPr>
          <w:jc w:val="center"/>
        </w:trPr>
        <w:tc>
          <w:tcPr>
            <w:tcW w:w="1289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870" w:type="dxa"/>
          </w:tcPr>
          <w:p w:rsidR="0037750C" w:rsidRPr="00E00BC2" w:rsidRDefault="0037750C" w:rsidP="00B23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понял текст, но многократно обращался к словарю.</w:t>
            </w:r>
          </w:p>
        </w:tc>
      </w:tr>
      <w:tr w:rsidR="0037750C" w:rsidRPr="00E00BC2" w:rsidTr="00B23FAA">
        <w:trPr>
          <w:jc w:val="center"/>
        </w:trPr>
        <w:tc>
          <w:tcPr>
            <w:tcW w:w="1289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870" w:type="dxa"/>
          </w:tcPr>
          <w:p w:rsidR="0037750C" w:rsidRPr="00E00BC2" w:rsidRDefault="0037750C" w:rsidP="00B23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понял текст не полностью, не владеет приемами его смысловой переработки.</w:t>
            </w:r>
          </w:p>
        </w:tc>
      </w:tr>
      <w:tr w:rsidR="0037750C" w:rsidRPr="00E00BC2" w:rsidTr="00B23FAA">
        <w:trPr>
          <w:jc w:val="center"/>
        </w:trPr>
        <w:tc>
          <w:tcPr>
            <w:tcW w:w="1289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3870" w:type="dxa"/>
          </w:tcPr>
          <w:p w:rsidR="0037750C" w:rsidRPr="00E00BC2" w:rsidRDefault="0037750C" w:rsidP="00B23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50C" w:rsidRPr="00E00BC2" w:rsidRDefault="0037750C" w:rsidP="0037750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0BC2">
        <w:rPr>
          <w:rFonts w:ascii="Times New Roman" w:eastAsia="Calibri" w:hAnsi="Times New Roman" w:cs="Times New Roman"/>
          <w:b/>
          <w:sz w:val="24"/>
          <w:szCs w:val="24"/>
        </w:rPr>
        <w:t>3.3 Чтение с нахождением интересующей или нужной информации (просмотровое)</w:t>
      </w:r>
    </w:p>
    <w:tbl>
      <w:tblPr>
        <w:tblW w:w="0" w:type="auto"/>
        <w:jc w:val="center"/>
        <w:tblInd w:w="-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2891"/>
      </w:tblGrid>
      <w:tr w:rsidR="0037750C" w:rsidRPr="00E00BC2" w:rsidTr="00B23FAA">
        <w:trPr>
          <w:jc w:val="center"/>
        </w:trPr>
        <w:tc>
          <w:tcPr>
            <w:tcW w:w="874" w:type="dxa"/>
            <w:vAlign w:val="center"/>
          </w:tcPr>
          <w:p w:rsidR="0037750C" w:rsidRPr="00E00BC2" w:rsidRDefault="0037750C" w:rsidP="00B23FAA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891" w:type="dxa"/>
          </w:tcPr>
          <w:p w:rsidR="0037750C" w:rsidRPr="00E00BC2" w:rsidRDefault="0037750C" w:rsidP="00B23FAA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37750C" w:rsidRPr="00E00BC2" w:rsidTr="00B23FAA">
        <w:trPr>
          <w:jc w:val="center"/>
        </w:trPr>
        <w:tc>
          <w:tcPr>
            <w:tcW w:w="874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891" w:type="dxa"/>
          </w:tcPr>
          <w:p w:rsidR="0037750C" w:rsidRPr="00E00BC2" w:rsidRDefault="0037750C" w:rsidP="00B23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37750C" w:rsidRPr="00E00BC2" w:rsidTr="00B23FAA">
        <w:trPr>
          <w:jc w:val="center"/>
        </w:trPr>
        <w:tc>
          <w:tcPr>
            <w:tcW w:w="874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891" w:type="dxa"/>
          </w:tcPr>
          <w:p w:rsidR="0037750C" w:rsidRPr="00E00BC2" w:rsidRDefault="0037750C" w:rsidP="00B23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37750C" w:rsidRPr="00E00BC2" w:rsidTr="00B23FAA">
        <w:trPr>
          <w:jc w:val="center"/>
        </w:trPr>
        <w:tc>
          <w:tcPr>
            <w:tcW w:w="874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891" w:type="dxa"/>
          </w:tcPr>
          <w:p w:rsidR="0037750C" w:rsidRPr="00E00BC2" w:rsidRDefault="0037750C" w:rsidP="00B23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если ученик находит в данном тексте (или данных текстах) примерно 1/3 заданной информации.</w:t>
            </w:r>
          </w:p>
        </w:tc>
      </w:tr>
      <w:tr w:rsidR="0037750C" w:rsidRPr="00E00BC2" w:rsidTr="00B23FAA">
        <w:trPr>
          <w:jc w:val="center"/>
        </w:trPr>
        <w:tc>
          <w:tcPr>
            <w:tcW w:w="874" w:type="dxa"/>
            <w:vAlign w:val="center"/>
          </w:tcPr>
          <w:p w:rsidR="0037750C" w:rsidRPr="00E00BC2" w:rsidRDefault="0037750C" w:rsidP="00B2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891" w:type="dxa"/>
          </w:tcPr>
          <w:p w:rsidR="0037750C" w:rsidRPr="00E00BC2" w:rsidRDefault="0037750C" w:rsidP="00B23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C2">
              <w:rPr>
                <w:rFonts w:ascii="Times New Roman" w:eastAsia="Calibri" w:hAnsi="Times New Roman" w:cs="Times New Roman"/>
                <w:sz w:val="24"/>
                <w:szCs w:val="24"/>
              </w:rPr>
              <w:t>ученик практически не ориентируется в тексте.</w:t>
            </w:r>
          </w:p>
        </w:tc>
      </w:tr>
    </w:tbl>
    <w:p w:rsidR="0037750C" w:rsidRPr="00E00BC2" w:rsidRDefault="0037750C" w:rsidP="0037750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750C" w:rsidRPr="00E00BC2" w:rsidRDefault="0037750C" w:rsidP="00377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b/>
          <w:sz w:val="24"/>
          <w:szCs w:val="24"/>
        </w:rPr>
        <w:t>Учебно - методическое и материально-техническое обеспечение программы:</w:t>
      </w:r>
    </w:p>
    <w:p w:rsidR="0037750C" w:rsidRPr="00E00BC2" w:rsidRDefault="0037750C" w:rsidP="0037750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УМК «Английский язык» серии «</w:t>
      </w:r>
      <w:r w:rsidRPr="00E00BC2">
        <w:rPr>
          <w:rFonts w:ascii="Times New Roman" w:eastAsia="Calibri" w:hAnsi="Times New Roman" w:cs="Times New Roman"/>
          <w:sz w:val="24"/>
          <w:szCs w:val="24"/>
          <w:lang w:val="en-US"/>
        </w:rPr>
        <w:t>Rainbow</w:t>
      </w:r>
      <w:r w:rsidRPr="00E00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BC2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E00BC2">
        <w:rPr>
          <w:rFonts w:ascii="Times New Roman" w:eastAsia="Calibri" w:hAnsi="Times New Roman" w:cs="Times New Roman"/>
          <w:sz w:val="24"/>
          <w:szCs w:val="24"/>
        </w:rPr>
        <w:t>» для 7 класса:</w:t>
      </w:r>
    </w:p>
    <w:p w:rsidR="0037750C" w:rsidRPr="00E00BC2" w:rsidRDefault="0037750C" w:rsidP="0037750C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white"/>
        </w:rPr>
      </w:pPr>
      <w:r w:rsidRPr="00E00B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white"/>
        </w:rPr>
        <w:t>Методическая литература для учителя</w:t>
      </w:r>
    </w:p>
    <w:p w:rsidR="0037750C" w:rsidRPr="00E00BC2" w:rsidRDefault="0037750C" w:rsidP="0037750C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E00B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white"/>
        </w:rPr>
        <w:t>Основная</w:t>
      </w:r>
    </w:p>
    <w:p w:rsidR="0037750C" w:rsidRPr="00E00BC2" w:rsidRDefault="0037750C" w:rsidP="0037750C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white"/>
        </w:rPr>
      </w:pPr>
      <w:r w:rsidRPr="00E00B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Примерные программы по учебным предметам. Иностранный язык. 5-9 классы. – 2-е изд. – М.: Просвещение, 2010. – 144 </w:t>
      </w:r>
      <w:proofErr w:type="gramStart"/>
      <w:r w:rsidRPr="00E00BC2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proofErr w:type="gramEnd"/>
      <w:r w:rsidRPr="00E00B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-   (Стандарты второго поколения). </w:t>
      </w:r>
    </w:p>
    <w:p w:rsidR="0037750C" w:rsidRPr="00E00BC2" w:rsidRDefault="0037750C" w:rsidP="0037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2">
        <w:rPr>
          <w:rFonts w:ascii="Times New Roman" w:eastAsia="Calibri" w:hAnsi="Times New Roman" w:cs="Times New Roman"/>
          <w:sz w:val="24"/>
          <w:szCs w:val="24"/>
        </w:rPr>
        <w:t>Рабочая программа. Английский язык. 5-9 классы: учебно-методическое пособие / О. В. Афанасьева, И. В. Михеева, Н. В. Языкова, Е. А. Колесникова. – М.: Дрофа, 2013. - (</w:t>
      </w:r>
      <w:r w:rsidRPr="00E00BC2">
        <w:rPr>
          <w:rFonts w:ascii="Times New Roman" w:eastAsia="Calibri" w:hAnsi="Times New Roman" w:cs="Times New Roman"/>
          <w:sz w:val="24"/>
          <w:szCs w:val="24"/>
          <w:lang w:val="en-US"/>
        </w:rPr>
        <w:t>Rainbow</w:t>
      </w:r>
      <w:r w:rsidRPr="00E00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BC2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E00BC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37750C" w:rsidRPr="00E00BC2" w:rsidRDefault="0037750C" w:rsidP="0037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E00B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Литература для учащихся</w:t>
      </w:r>
    </w:p>
    <w:p w:rsidR="0037750C" w:rsidRPr="00E00BC2" w:rsidRDefault="0037750C" w:rsidP="0037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E00B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Основная</w:t>
      </w:r>
    </w:p>
    <w:p w:rsidR="0037750C" w:rsidRPr="00E00BC2" w:rsidRDefault="0037750C" w:rsidP="0037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BC2">
        <w:rPr>
          <w:rFonts w:ascii="Times New Roman" w:eastAsia="Times New Roman" w:hAnsi="Times New Roman" w:cs="Times New Roman"/>
          <w:sz w:val="24"/>
          <w:szCs w:val="24"/>
        </w:rPr>
        <w:t>Английский язык. 7 кл. В</w:t>
      </w:r>
      <w:proofErr w:type="gramStart"/>
      <w:r w:rsidRPr="00E00BC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00BC2">
        <w:rPr>
          <w:rFonts w:ascii="Times New Roman" w:eastAsia="Times New Roman" w:hAnsi="Times New Roman" w:cs="Times New Roman"/>
          <w:sz w:val="24"/>
          <w:szCs w:val="24"/>
        </w:rPr>
        <w:t xml:space="preserve"> ч. Учебник для общеобразовательных учреждений/О. В. Афанасьева, И. В. Михеева, К. М. Баранова. – М.: Дрофа, 2015. - (</w:t>
      </w:r>
      <w:r w:rsidRPr="00E00BC2">
        <w:rPr>
          <w:rFonts w:ascii="Times New Roman" w:eastAsia="Calibri" w:hAnsi="Times New Roman" w:cs="Times New Roman"/>
          <w:sz w:val="24"/>
          <w:szCs w:val="24"/>
          <w:lang w:val="en-US"/>
        </w:rPr>
        <w:t>Rainbow</w:t>
      </w:r>
      <w:r w:rsidRPr="00E00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BC2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E00BC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7750C" w:rsidRPr="00E00BC2" w:rsidRDefault="0037750C" w:rsidP="0037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BC2">
        <w:rPr>
          <w:rFonts w:ascii="Times New Roman" w:eastAsia="Times New Roman" w:hAnsi="Times New Roman" w:cs="Times New Roman"/>
          <w:sz w:val="24"/>
          <w:szCs w:val="24"/>
        </w:rPr>
        <w:t>Английский язык. 7 класс:  рабочая тетрадь / О. В. Афанасьева, И. В. Михеева, К. М. Баранова. – М.: Дрофа, 2015. - (</w:t>
      </w:r>
      <w:r w:rsidRPr="00E00BC2">
        <w:rPr>
          <w:rFonts w:ascii="Times New Roman" w:eastAsia="Calibri" w:hAnsi="Times New Roman" w:cs="Times New Roman"/>
          <w:sz w:val="24"/>
          <w:szCs w:val="24"/>
          <w:lang w:val="en-US"/>
        </w:rPr>
        <w:t>Rainbow</w:t>
      </w:r>
      <w:r w:rsidRPr="00E00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BC2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E00BC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7750C" w:rsidRPr="00E00BC2" w:rsidRDefault="0037750C" w:rsidP="0037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00BC2">
        <w:rPr>
          <w:rFonts w:ascii="Times New Roman" w:eastAsia="Times New Roman" w:hAnsi="Times New Roman" w:cs="Times New Roman"/>
          <w:b/>
          <w:bCs/>
          <w:sz w:val="24"/>
          <w:szCs w:val="24"/>
        </w:rPr>
        <w:t>Аудиоиздания</w:t>
      </w:r>
      <w:proofErr w:type="spellEnd"/>
    </w:p>
    <w:p w:rsidR="0037750C" w:rsidRPr="00E00BC2" w:rsidRDefault="0037750C" w:rsidP="0037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BC2">
        <w:rPr>
          <w:rFonts w:ascii="Times New Roman" w:eastAsia="Times New Roman" w:hAnsi="Times New Roman" w:cs="Times New Roman"/>
          <w:sz w:val="24"/>
          <w:szCs w:val="24"/>
        </w:rPr>
        <w:t>Аудиоприложение</w:t>
      </w:r>
      <w:proofErr w:type="spellEnd"/>
      <w:r w:rsidRPr="00E00BC2">
        <w:rPr>
          <w:rFonts w:ascii="Times New Roman" w:eastAsia="Times New Roman" w:hAnsi="Times New Roman" w:cs="Times New Roman"/>
          <w:sz w:val="24"/>
          <w:szCs w:val="24"/>
        </w:rPr>
        <w:t xml:space="preserve"> к учебнику О. В. Афанасьевой, И. В. Михеевой, К. М. Барановой Английский язык:  «</w:t>
      </w:r>
      <w:r w:rsidRPr="00E00BC2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E00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BC2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E00BC2">
        <w:rPr>
          <w:rFonts w:ascii="Times New Roman" w:eastAsia="Times New Roman" w:hAnsi="Times New Roman" w:cs="Times New Roman"/>
          <w:sz w:val="24"/>
          <w:szCs w:val="24"/>
        </w:rPr>
        <w:t xml:space="preserve">». Учебник английского языка для 7 класса. </w:t>
      </w:r>
      <w:r w:rsidRPr="00E00BC2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E00BC2">
        <w:rPr>
          <w:rFonts w:ascii="Times New Roman" w:eastAsia="Times New Roman" w:hAnsi="Times New Roman" w:cs="Times New Roman"/>
          <w:sz w:val="24"/>
          <w:szCs w:val="24"/>
        </w:rPr>
        <w:t xml:space="preserve"> MP3</w:t>
      </w:r>
    </w:p>
    <w:p w:rsidR="0037750C" w:rsidRPr="00E00BC2" w:rsidRDefault="0037750C" w:rsidP="0037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750C" w:rsidRDefault="0037750C" w:rsidP="0037750C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33A" w:rsidRDefault="00B6433A" w:rsidP="0037750C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33A" w:rsidRDefault="00B6433A" w:rsidP="0037750C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F26" w:rsidRDefault="00B6433A" w:rsidP="00AE3B4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37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DE2F26" w:rsidRPr="00837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2F26" w:rsidRPr="00837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</w:t>
      </w:r>
      <w:r w:rsidR="00DE2F26" w:rsidRPr="00837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УМК </w:t>
      </w:r>
      <w:r w:rsidR="00DE2F26" w:rsidRPr="0083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язык: «</w:t>
      </w:r>
      <w:proofErr w:type="spellStart"/>
      <w:r w:rsidR="00DE2F26" w:rsidRPr="008375B3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="00DE2F26" w:rsidRPr="0083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2F26" w:rsidRPr="008375B3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="00DE2F26" w:rsidRPr="0083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E2F26" w:rsidRPr="007049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</w:t>
      </w:r>
    </w:p>
    <w:tbl>
      <w:tblPr>
        <w:tblpPr w:leftFromText="180" w:rightFromText="180" w:vertAnchor="text" w:horzAnchor="margin" w:tblpY="184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265"/>
        <w:gridCol w:w="2053"/>
      </w:tblGrid>
      <w:tr w:rsidR="00DE2F26" w:rsidRPr="008375B3" w:rsidTr="00B6433A">
        <w:trPr>
          <w:trHeight w:val="630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F26" w:rsidRPr="008375B3" w:rsidRDefault="00B6433A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E2F26" w:rsidRPr="008375B3" w:rsidTr="00B6433A">
        <w:trPr>
          <w:trHeight w:val="478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F26" w:rsidRPr="008375B3" w:rsidTr="00FD46CC">
        <w:trPr>
          <w:trHeight w:val="478"/>
        </w:trPr>
        <w:tc>
          <w:tcPr>
            <w:tcW w:w="1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 "Школа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обучение в школе</w:t>
            </w: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 (17ч.)</w:t>
            </w: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Школа. </w:t>
            </w:r>
            <w:r w:rsidR="0053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день</w:t>
            </w:r>
            <w:r w:rsidR="0053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Описание классной комнаты.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встреча выпускников.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Исчисляемые и неисчисляемые имена существительные.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Содержимое школьного портфеля.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школьного образования в Великобритании.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Англ</w:t>
            </w:r>
            <w:proofErr w:type="gramStart"/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Уэ</w:t>
            </w:r>
            <w:proofErr w:type="gramEnd"/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предметы.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школе. 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 школьного обихода.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 России.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монологической речи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"говорения".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Развитие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навыков чтения.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Предлоги, употребляемые с прилагательными и глаголами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Единственные дети.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навыков диалогической речи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talk.</w:t>
            </w: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Аудирование.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изученного 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 Контрольный опрос лексики по теме "Школа"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учебной ситуации 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"Школа"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"Старые английские школы"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FD46CC">
        <w:trPr>
          <w:trHeight w:val="474"/>
        </w:trPr>
        <w:tc>
          <w:tcPr>
            <w:tcW w:w="1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"Мировой язык" (17ч.)</w:t>
            </w: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мира.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– язык общения. 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время.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Где говорят на английском языке? </w:t>
            </w:r>
            <w:r w:rsidRPr="008375B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 ино</w:t>
            </w:r>
            <w:r w:rsidRPr="008375B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странного языка.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Языки мира. Путешествие. 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форма неправильных глаголов.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в настоящем совершенном времени.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</w:t>
            </w:r>
            <w:r w:rsidRPr="008375B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ствия. 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</w:t>
            </w:r>
            <w:r w:rsidRPr="008375B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навыка монологической речи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английского языка.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</w:t>
            </w:r>
            <w:r w:rsidRPr="008375B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английского языка.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 и британский английский.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английского языка.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8375B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навыка диалогической речи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изучения анг</w:t>
            </w:r>
            <w:r w:rsidRPr="008375B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лийского языка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пользоваться словарями.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навыка чтения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простое и настоящее совершенное время.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hand</w:t>
            </w: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изученного 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 Контрольный опрос лексики по теме "Мировой язык"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"Мировой язык"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Американский и британский английский»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FD46CC">
        <w:trPr>
          <w:trHeight w:val="474"/>
        </w:trPr>
        <w:tc>
          <w:tcPr>
            <w:tcW w:w="1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"Несколько фактов об англо-говорящем мире"  (17ч.)</w:t>
            </w: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США: основные факты.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США. Нью-Йорк.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США.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Вашингтон.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Австралии.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Канберра и Сидней.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или прошедшее простое время?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об Австралии?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Австралии.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фауна Австралии.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посещения США и Австралии.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языки и национальности. Артикли с существительными, обозначающими национальности.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give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Самое странное и чудесное место в Австралии. Гора </w:t>
            </w:r>
            <w:proofErr w:type="spellStart"/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Улуру</w:t>
            </w:r>
            <w:proofErr w:type="spellEnd"/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изученного 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 Контрольный опрос лексики по теме "Несколько</w:t>
            </w:r>
            <w:r w:rsidR="00E6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фактов об англо-говорящем мире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учебной ситуации</w:t>
            </w:r>
            <w:r w:rsidR="00F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"Несколько фактов об англо</w:t>
            </w:r>
            <w:r w:rsidR="00E6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говорящем мире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«Тасмания»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0A6086">
        <w:trPr>
          <w:trHeight w:val="220"/>
        </w:trPr>
        <w:tc>
          <w:tcPr>
            <w:tcW w:w="1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 "Животные вокруг нас" (17ч.)</w:t>
            </w: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птиц.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Аляска.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так похожи на нас.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и погодные условия обита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животных и растений.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птиц.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длительное время.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близкие родственники. Обезьяны в мире животных.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при поздравлении и расставании.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насе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комых.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фауна Британских островов.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53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открытия Чарль</w:t>
            </w:r>
            <w:r w:rsidR="0053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Дарвина.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make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зоопарк.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жи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вотного и растительного мира.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изученного 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 Контрольный опрос лекси</w:t>
            </w:r>
            <w:r w:rsidR="0053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 теме "Животные вокруг нас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учебной  ситуации</w:t>
            </w:r>
            <w:r w:rsidR="0053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"Животные вокруг нас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и птицы – символы 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0A6086">
        <w:trPr>
          <w:trHeight w:val="270"/>
        </w:trPr>
        <w:tc>
          <w:tcPr>
            <w:tcW w:w="1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"Основы экологии" (17ч.)</w:t>
            </w: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Глаголы, не употребляющиеся в продолженных временах.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парки России.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фауна России.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логия как наука.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местоимения.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Динозавры.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 и настоящее совершенное  длительное время.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Активизация грамматических структур в речи.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ма. Аудирование.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фонд защиты природы. Защита проекта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дронт </w:t>
            </w:r>
            <w:r w:rsidRPr="008375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(вымерший вид).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Загрязнение водных ресурсов. Фразовый глагол </w:t>
            </w: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take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навыков чтения и перевода.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 Контрольный опрос лексики по теме "Основы экологии</w:t>
            </w:r>
            <w:proofErr w:type="gramStart"/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учебной ситуации </w:t>
            </w:r>
            <w:r w:rsidR="0053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"Основы экологии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"Выми</w:t>
            </w:r>
            <w:r w:rsidR="0053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рающие типы животных и растений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0A6086">
        <w:trPr>
          <w:trHeight w:val="260"/>
        </w:trPr>
        <w:tc>
          <w:tcPr>
            <w:tcW w:w="1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 "Здоровье" (17 часов)</w:t>
            </w: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человека. Здоровый образ жизни.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Фаст-фуд и вред от нее.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ходить Макдоналдс?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Внимательное отношение к здоровью.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Наречия </w:t>
            </w: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too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enough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Защита проекта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тела. Восклицательные предложения с </w:t>
            </w: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how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жизни. Контроль навыка чтения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болезни. Артикли с названиями болезней.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 болеет.</w:t>
            </w:r>
          </w:p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навыка монологической речи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со значением "простудиться".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предложения для оценки событий.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врача.</w:t>
            </w:r>
          </w:p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навыка диалогической речи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головной боли. Инвалиды.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83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stay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Аудирование.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изученного 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 Контрольный </w:t>
            </w:r>
            <w:r w:rsidR="0053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лексики по теме "Здоровье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учебной ситуации</w:t>
            </w:r>
            <w:r w:rsidR="0053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"Здоровье</w:t>
            </w:r>
            <w:r w:rsidRPr="0083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B6433A">
        <w:trPr>
          <w:trHeight w:val="4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«Здоровый образ жизни»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0A6086">
        <w:trPr>
          <w:trHeight w:val="32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FD46CC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грамматического материала «Артикль»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26" w:rsidRPr="008375B3" w:rsidTr="000A6086">
        <w:trPr>
          <w:trHeight w:val="27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E2F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Default="00FD46CC" w:rsidP="00D177E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 Повторение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6" w:rsidRPr="008375B3" w:rsidRDefault="00DE2F26" w:rsidP="00D1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6CC" w:rsidRPr="008375B3" w:rsidTr="000A6086">
        <w:trPr>
          <w:trHeight w:val="30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C" w:rsidRPr="008375B3" w:rsidRDefault="00FD46CC" w:rsidP="00FD46C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C" w:rsidRDefault="00FD46CC" w:rsidP="00FD46C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 Повторение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C" w:rsidRPr="008375B3" w:rsidRDefault="00FD46CC" w:rsidP="00FD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F26" w:rsidRDefault="00DE2F26" w:rsidP="00DE2F26"/>
    <w:p w:rsidR="0037750C" w:rsidRPr="00E00BC2" w:rsidRDefault="0037750C" w:rsidP="0037750C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50C" w:rsidRPr="00E00BC2" w:rsidRDefault="0037750C" w:rsidP="0037750C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50C" w:rsidRPr="00E00BC2" w:rsidRDefault="0037750C" w:rsidP="0037750C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50C" w:rsidRPr="00E00BC2" w:rsidRDefault="0037750C" w:rsidP="0037750C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50C" w:rsidRPr="00E00BC2" w:rsidRDefault="0037750C" w:rsidP="0037750C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50C" w:rsidRPr="00E00BC2" w:rsidRDefault="0037750C" w:rsidP="0037750C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301" w:rsidRPr="00E00BC2" w:rsidRDefault="00537301">
      <w:pPr>
        <w:rPr>
          <w:rFonts w:ascii="Times New Roman" w:hAnsi="Times New Roman" w:cs="Times New Roman"/>
          <w:sz w:val="24"/>
          <w:szCs w:val="24"/>
        </w:rPr>
      </w:pPr>
    </w:p>
    <w:sectPr w:rsidR="00537301" w:rsidRPr="00E00BC2" w:rsidSect="00B6433A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DC" w:rsidRDefault="00707CDC" w:rsidP="00E00BC2">
      <w:pPr>
        <w:spacing w:after="0" w:line="240" w:lineRule="auto"/>
      </w:pPr>
      <w:r>
        <w:separator/>
      </w:r>
    </w:p>
  </w:endnote>
  <w:endnote w:type="continuationSeparator" w:id="0">
    <w:p w:rsidR="00707CDC" w:rsidRDefault="00707CDC" w:rsidP="00E0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728692"/>
    </w:sdtPr>
    <w:sdtEndPr/>
    <w:sdtContent>
      <w:p w:rsidR="00E00BC2" w:rsidRDefault="00384E38">
        <w:pPr>
          <w:pStyle w:val="a7"/>
          <w:jc w:val="center"/>
        </w:pPr>
        <w:r>
          <w:fldChar w:fldCharType="begin"/>
        </w:r>
        <w:r w:rsidR="00E00BC2">
          <w:instrText>PAGE   \* MERGEFORMAT</w:instrText>
        </w:r>
        <w:r>
          <w:fldChar w:fldCharType="separate"/>
        </w:r>
        <w:r w:rsidR="009D52AD">
          <w:rPr>
            <w:noProof/>
          </w:rPr>
          <w:t>25</w:t>
        </w:r>
        <w:r>
          <w:fldChar w:fldCharType="end"/>
        </w:r>
      </w:p>
    </w:sdtContent>
  </w:sdt>
  <w:p w:rsidR="00E00BC2" w:rsidRDefault="00E00BC2">
    <w:pPr>
      <w:pStyle w:val="a7"/>
    </w:pPr>
  </w:p>
  <w:p w:rsidR="00940915" w:rsidRDefault="009409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DC" w:rsidRDefault="00707CDC" w:rsidP="00E00BC2">
      <w:pPr>
        <w:spacing w:after="0" w:line="240" w:lineRule="auto"/>
      </w:pPr>
      <w:r>
        <w:separator/>
      </w:r>
    </w:p>
  </w:footnote>
  <w:footnote w:type="continuationSeparator" w:id="0">
    <w:p w:rsidR="00707CDC" w:rsidRDefault="00707CDC" w:rsidP="00E0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AB"/>
    <w:multiLevelType w:val="hybridMultilevel"/>
    <w:tmpl w:val="52A024C4"/>
    <w:lvl w:ilvl="0" w:tplc="2304B24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20D36709"/>
    <w:multiLevelType w:val="hybridMultilevel"/>
    <w:tmpl w:val="2C783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04F8C"/>
    <w:multiLevelType w:val="multilevel"/>
    <w:tmpl w:val="04D0F2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9788B"/>
    <w:multiLevelType w:val="hybridMultilevel"/>
    <w:tmpl w:val="1714E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E57AB"/>
    <w:multiLevelType w:val="hybridMultilevel"/>
    <w:tmpl w:val="ED1AA0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50C"/>
    <w:rsid w:val="000308DF"/>
    <w:rsid w:val="00040809"/>
    <w:rsid w:val="00046A1F"/>
    <w:rsid w:val="0006134A"/>
    <w:rsid w:val="000747C0"/>
    <w:rsid w:val="000947AB"/>
    <w:rsid w:val="000A6086"/>
    <w:rsid w:val="000B12C6"/>
    <w:rsid w:val="000F2892"/>
    <w:rsid w:val="000F77FE"/>
    <w:rsid w:val="00102D34"/>
    <w:rsid w:val="00105D9D"/>
    <w:rsid w:val="0012385F"/>
    <w:rsid w:val="00152B07"/>
    <w:rsid w:val="001557ED"/>
    <w:rsid w:val="001779DA"/>
    <w:rsid w:val="0018241B"/>
    <w:rsid w:val="00186BDD"/>
    <w:rsid w:val="001A18E0"/>
    <w:rsid w:val="001B54DA"/>
    <w:rsid w:val="001D6199"/>
    <w:rsid w:val="001E2A7D"/>
    <w:rsid w:val="001E6DB7"/>
    <w:rsid w:val="001F5060"/>
    <w:rsid w:val="001F6EFB"/>
    <w:rsid w:val="002118D4"/>
    <w:rsid w:val="002257A6"/>
    <w:rsid w:val="00260AC7"/>
    <w:rsid w:val="0027380E"/>
    <w:rsid w:val="00277BFE"/>
    <w:rsid w:val="002B5756"/>
    <w:rsid w:val="002F3F9E"/>
    <w:rsid w:val="002F6C68"/>
    <w:rsid w:val="00323436"/>
    <w:rsid w:val="00335C21"/>
    <w:rsid w:val="00351412"/>
    <w:rsid w:val="00375CBB"/>
    <w:rsid w:val="0037750C"/>
    <w:rsid w:val="00384E38"/>
    <w:rsid w:val="003978FF"/>
    <w:rsid w:val="003D3285"/>
    <w:rsid w:val="003D613C"/>
    <w:rsid w:val="00414408"/>
    <w:rsid w:val="00451617"/>
    <w:rsid w:val="0046669B"/>
    <w:rsid w:val="00470F18"/>
    <w:rsid w:val="0047117B"/>
    <w:rsid w:val="004B4F2F"/>
    <w:rsid w:val="004D4B78"/>
    <w:rsid w:val="004D5273"/>
    <w:rsid w:val="004F2552"/>
    <w:rsid w:val="004F53D4"/>
    <w:rsid w:val="00522F9A"/>
    <w:rsid w:val="00525F9A"/>
    <w:rsid w:val="00531F0A"/>
    <w:rsid w:val="00537301"/>
    <w:rsid w:val="005C5363"/>
    <w:rsid w:val="005C563D"/>
    <w:rsid w:val="005C71B5"/>
    <w:rsid w:val="005F33B9"/>
    <w:rsid w:val="006055E1"/>
    <w:rsid w:val="00633C41"/>
    <w:rsid w:val="006736E3"/>
    <w:rsid w:val="00677007"/>
    <w:rsid w:val="006C195B"/>
    <w:rsid w:val="006C4853"/>
    <w:rsid w:val="006C6771"/>
    <w:rsid w:val="006D336D"/>
    <w:rsid w:val="007075FE"/>
    <w:rsid w:val="00707CDC"/>
    <w:rsid w:val="00726221"/>
    <w:rsid w:val="007444C7"/>
    <w:rsid w:val="00755648"/>
    <w:rsid w:val="0075735D"/>
    <w:rsid w:val="00761F67"/>
    <w:rsid w:val="0078426E"/>
    <w:rsid w:val="00792247"/>
    <w:rsid w:val="007B1544"/>
    <w:rsid w:val="007B40C4"/>
    <w:rsid w:val="007B71A7"/>
    <w:rsid w:val="007C204D"/>
    <w:rsid w:val="007D167E"/>
    <w:rsid w:val="007D37E3"/>
    <w:rsid w:val="007E1698"/>
    <w:rsid w:val="007E4DA8"/>
    <w:rsid w:val="007F0DDE"/>
    <w:rsid w:val="00807062"/>
    <w:rsid w:val="0081108B"/>
    <w:rsid w:val="00822250"/>
    <w:rsid w:val="00845BC5"/>
    <w:rsid w:val="0086103B"/>
    <w:rsid w:val="00864BB7"/>
    <w:rsid w:val="00866395"/>
    <w:rsid w:val="00871930"/>
    <w:rsid w:val="00885E3E"/>
    <w:rsid w:val="008F7BD5"/>
    <w:rsid w:val="009018DA"/>
    <w:rsid w:val="00926DAF"/>
    <w:rsid w:val="009359FB"/>
    <w:rsid w:val="00940915"/>
    <w:rsid w:val="00964A97"/>
    <w:rsid w:val="00974D10"/>
    <w:rsid w:val="009A70D0"/>
    <w:rsid w:val="009C200B"/>
    <w:rsid w:val="009C6A47"/>
    <w:rsid w:val="009D52AD"/>
    <w:rsid w:val="00A067E6"/>
    <w:rsid w:val="00A30A17"/>
    <w:rsid w:val="00A4320F"/>
    <w:rsid w:val="00A50D1F"/>
    <w:rsid w:val="00A725D6"/>
    <w:rsid w:val="00A8744B"/>
    <w:rsid w:val="00A94FA8"/>
    <w:rsid w:val="00A97BD8"/>
    <w:rsid w:val="00AA2569"/>
    <w:rsid w:val="00AE3B41"/>
    <w:rsid w:val="00AE5067"/>
    <w:rsid w:val="00B14295"/>
    <w:rsid w:val="00B22EF0"/>
    <w:rsid w:val="00B41964"/>
    <w:rsid w:val="00B6433A"/>
    <w:rsid w:val="00B75485"/>
    <w:rsid w:val="00B86730"/>
    <w:rsid w:val="00B94681"/>
    <w:rsid w:val="00BA20EA"/>
    <w:rsid w:val="00BA2ED5"/>
    <w:rsid w:val="00BA4993"/>
    <w:rsid w:val="00BB0E3E"/>
    <w:rsid w:val="00BB1948"/>
    <w:rsid w:val="00BC7DB5"/>
    <w:rsid w:val="00BD3489"/>
    <w:rsid w:val="00BF1406"/>
    <w:rsid w:val="00BF38DD"/>
    <w:rsid w:val="00BF3ECD"/>
    <w:rsid w:val="00C23AB5"/>
    <w:rsid w:val="00C2748A"/>
    <w:rsid w:val="00C320D5"/>
    <w:rsid w:val="00C57669"/>
    <w:rsid w:val="00C875F9"/>
    <w:rsid w:val="00C8798C"/>
    <w:rsid w:val="00C908F9"/>
    <w:rsid w:val="00C92F22"/>
    <w:rsid w:val="00C973AB"/>
    <w:rsid w:val="00CE1589"/>
    <w:rsid w:val="00D05EC9"/>
    <w:rsid w:val="00D119FD"/>
    <w:rsid w:val="00D16A48"/>
    <w:rsid w:val="00D25B91"/>
    <w:rsid w:val="00D565BF"/>
    <w:rsid w:val="00D739B4"/>
    <w:rsid w:val="00D74B8A"/>
    <w:rsid w:val="00DB094B"/>
    <w:rsid w:val="00DB616B"/>
    <w:rsid w:val="00DB6717"/>
    <w:rsid w:val="00DD3F7D"/>
    <w:rsid w:val="00DE2F26"/>
    <w:rsid w:val="00E00BC2"/>
    <w:rsid w:val="00E049AD"/>
    <w:rsid w:val="00E15CD1"/>
    <w:rsid w:val="00E31A9B"/>
    <w:rsid w:val="00E60802"/>
    <w:rsid w:val="00E65DD4"/>
    <w:rsid w:val="00EC7E75"/>
    <w:rsid w:val="00ED3EF8"/>
    <w:rsid w:val="00EE1131"/>
    <w:rsid w:val="00EE2D6A"/>
    <w:rsid w:val="00F1794D"/>
    <w:rsid w:val="00F73D8C"/>
    <w:rsid w:val="00F94F75"/>
    <w:rsid w:val="00FB7879"/>
    <w:rsid w:val="00FD2CCA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0C"/>
    <w:pPr>
      <w:ind w:left="720"/>
      <w:contextualSpacing/>
    </w:pPr>
  </w:style>
  <w:style w:type="table" w:customStyle="1" w:styleId="21">
    <w:name w:val="Сетка таблицы21"/>
    <w:basedOn w:val="a1"/>
    <w:next w:val="a4"/>
    <w:uiPriority w:val="59"/>
    <w:rsid w:val="0037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7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BC2"/>
  </w:style>
  <w:style w:type="paragraph" w:styleId="a7">
    <w:name w:val="footer"/>
    <w:basedOn w:val="a"/>
    <w:link w:val="a8"/>
    <w:uiPriority w:val="99"/>
    <w:unhideWhenUsed/>
    <w:rsid w:val="00E0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BC2"/>
  </w:style>
  <w:style w:type="paragraph" w:styleId="a9">
    <w:name w:val="Balloon Text"/>
    <w:basedOn w:val="a"/>
    <w:link w:val="aa"/>
    <w:uiPriority w:val="99"/>
    <w:semiHidden/>
    <w:unhideWhenUsed/>
    <w:rsid w:val="0097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0C"/>
    <w:pPr>
      <w:ind w:left="720"/>
      <w:contextualSpacing/>
    </w:pPr>
  </w:style>
  <w:style w:type="table" w:customStyle="1" w:styleId="21">
    <w:name w:val="Сетка таблицы21"/>
    <w:basedOn w:val="a1"/>
    <w:next w:val="a4"/>
    <w:uiPriority w:val="59"/>
    <w:rsid w:val="0037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7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BC2"/>
  </w:style>
  <w:style w:type="paragraph" w:styleId="a7">
    <w:name w:val="footer"/>
    <w:basedOn w:val="a"/>
    <w:link w:val="a8"/>
    <w:uiPriority w:val="99"/>
    <w:unhideWhenUsed/>
    <w:rsid w:val="00E0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BC2"/>
  </w:style>
  <w:style w:type="paragraph" w:styleId="a9">
    <w:name w:val="Balloon Text"/>
    <w:basedOn w:val="a"/>
    <w:link w:val="aa"/>
    <w:uiPriority w:val="99"/>
    <w:semiHidden/>
    <w:unhideWhenUsed/>
    <w:rsid w:val="0097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6709</Words>
  <Characters>38243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парус</cp:lastModifiedBy>
  <cp:revision>12</cp:revision>
  <cp:lastPrinted>2018-11-20T16:13:00Z</cp:lastPrinted>
  <dcterms:created xsi:type="dcterms:W3CDTF">2018-11-13T17:02:00Z</dcterms:created>
  <dcterms:modified xsi:type="dcterms:W3CDTF">2018-11-30T02:50:00Z</dcterms:modified>
</cp:coreProperties>
</file>